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143"/>
      </w:tblGrid>
      <w:tr w:rsidR="00DB468A" w:rsidRPr="00DB468A" w:rsidTr="00DB468A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1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DB468A" w:rsidRPr="00DB468A" w:rsidTr="00DB468A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30.01.2020</w:t>
            </w:r>
          </w:p>
        </w:tc>
      </w:tr>
      <w:tr w:rsidR="00DB468A" w:rsidRPr="00DB468A" w:rsidTr="00DB468A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1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DB468A" w:rsidRPr="00DB468A" w:rsidTr="00DB468A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1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68A" w:rsidRPr="00DB468A" w:rsidRDefault="00DB468A" w:rsidP="00DB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Положения об организации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деятельности городской лекторской группы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профилактике наркомании, токсикомании,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алкоголизма,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употребления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никотино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табакосодержащих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смесей.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муниципальной программой 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городском округе город Мегион на 2019–2025 годы», утвержденной распоряжением администрации города от 20.12.2018 №2777 «Об утверждении муниципальной программы 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городском округе город Мегион на 2019–2025 годы» в целях профилактики наркомании, токсикомании, алкоголизма,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употребления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никотино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табакосодержащих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смесей: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Утвердить: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1.Положение</w:t>
      </w:r>
      <w:proofErr w:type="gram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организации деятельности городской лекторской группы по профилактике наркомании, токсикомании, алкоголизма,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употребления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никотино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табакосодержащих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смесей, согласно приложению 1.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2.Состав</w:t>
      </w:r>
      <w:proofErr w:type="gram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городской лекторской группы по профилактике наркомании, токсикомании,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употребления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никотино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табакосодержащих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смесей, согласно приложению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2.Назначить ответственным за координацию деятельности городской лекторской группы по профилактике наркомании, токсикомании, алкоголизма,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употребления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никотино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табакосодержащих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смесей заведующего сектором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профилактике правонарушений и наркомании отдела взаимодействия с правоохранительными органами администрации города.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3.Управлению информационной политики администрации города разместить постановление на официальном сайте администрации города в сети Интернет.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4.Считать утратившими силу: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администрации города от 13.02.2012 №273 «Об утверждении Положения об организации деятельности городской лекторской группы по профилактике наркомании</w:t>
      </w:r>
      <w:r w:rsidRPr="00DB46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токсикомании, алкоголизма,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постановление администрации города от 27.03.2013 №644 «О внесении изменений в приложение 2 к постановлению администрации города от 13.02.2012 №273 «Об утверждении Положения об организации городской лекторской группы</w:t>
      </w: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 профилактике наркомании, токсикомании, алкоголизма,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табакокурения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Контроль за выполнением постановления возложить на заместителя главы города по общим вопросам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И.Г.Алчинова</w:t>
      </w:r>
      <w:proofErr w:type="spellEnd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B468A" w:rsidRPr="00DB468A" w:rsidRDefault="00DB468A" w:rsidP="00DB468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proofErr w:type="spellStart"/>
      <w:r w:rsidRPr="00DB4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831210" w:rsidRDefault="00831210" w:rsidP="00012BD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6B6B" w:rsidRDefault="00A66B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68A" w:rsidRDefault="00DB46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12BD9" w:rsidRPr="00012BD9" w:rsidRDefault="00012BD9" w:rsidP="00A66B6B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к постановлению администрации города </w:t>
      </w:r>
    </w:p>
    <w:p w:rsidR="00012BD9" w:rsidRDefault="00012BD9" w:rsidP="00A66B6B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10DFE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</w:t>
      </w: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№</w:t>
      </w:r>
      <w:r w:rsidR="00810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158</w:t>
      </w:r>
    </w:p>
    <w:p w:rsidR="005F5102" w:rsidRPr="00012BD9" w:rsidRDefault="005F5102" w:rsidP="00A66B6B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BD9" w:rsidRPr="00012BD9" w:rsidRDefault="00012BD9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BD9" w:rsidRPr="00012BD9" w:rsidRDefault="00F101B6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</w:p>
    <w:p w:rsidR="00012BD9" w:rsidRPr="00012BD9" w:rsidRDefault="00012BD9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деятельности городской лекторской группы по профилактике наркомании, токсикомании, алкоголизма, табакокурения</w:t>
      </w:r>
      <w:r w:rsidR="0037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3B64" w:rsidRPr="0037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употребления никотино-</w:t>
      </w:r>
      <w:r w:rsid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373B64" w:rsidRPr="0037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табакосодержащих смесей</w:t>
      </w:r>
    </w:p>
    <w:p w:rsidR="00012BD9" w:rsidRPr="00012BD9" w:rsidRDefault="00012BD9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2BD9" w:rsidRPr="00DC17F6" w:rsidRDefault="00012BD9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C17F6">
        <w:rPr>
          <w:rFonts w:ascii="Times New Roman" w:eastAsia="Times New Roman" w:hAnsi="Times New Roman" w:cs="Times New Roman"/>
          <w:sz w:val="24"/>
          <w:szCs w:val="26"/>
          <w:lang w:eastAsia="ru-RU"/>
        </w:rPr>
        <w:t>1. Общие положения</w:t>
      </w:r>
    </w:p>
    <w:p w:rsidR="00012BD9" w:rsidRPr="00012BD9" w:rsidRDefault="00DC17F6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Городская лекторская группа по профилактике наркомании, токсикомании, алкоголизма, табакокурения 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употребления никотино-и табакосодержащих смесей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городская лекторская группа) создаётся с целью обеспечения условий, гарантирующих снижение воздействия негативных явлений и процессов экономического, идеологического, социально-психологического, культурно-воспитательного, демографического характера, происходящих в обществе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детей, подростков, </w:t>
      </w:r>
      <w:r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молодежь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трудоспособное население.</w:t>
      </w:r>
    </w:p>
    <w:p w:rsidR="00012BD9" w:rsidRPr="00012BD9" w:rsidRDefault="00AE6B6B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Городская лекторская группа в своей деятельности руководствуется Конституцией Российской Федерации, Федеральными законами и иными нормативно-правовыми актами Российской Федерации, законами и нормативными правовыми актами Ханты-Мансийского автономного округа – Югры, нормативно-правовыми актами города Мегиона, а также настоящим Положением.</w:t>
      </w:r>
    </w:p>
    <w:p w:rsidR="00012BD9" w:rsidRPr="00012BD9" w:rsidRDefault="00AE6B6B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Городская лекторская группа формируется из представителей органов системы профилактики, физических и юридических лиц (по согласованию) и действует при Антинаркотической комиссии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Мегион.</w:t>
      </w:r>
    </w:p>
    <w:p w:rsidR="00012BD9" w:rsidRPr="00012BD9" w:rsidRDefault="00AE6B6B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городской лекторской группы включается не менее 7 человек.</w:t>
      </w:r>
    </w:p>
    <w:p w:rsidR="00012BD9" w:rsidRPr="00012BD9" w:rsidRDefault="00AE6B6B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работы городской лекторской группы утверждается председателем Антинаркотической комиссии </w:t>
      </w:r>
      <w:r w:rsidRPr="00AE6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город Мегион </w:t>
      </w:r>
      <w:r w:rsidR="002E1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ежегодно до 01 января 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текущего года.</w:t>
      </w:r>
    </w:p>
    <w:p w:rsidR="00012BD9" w:rsidRPr="00DC17F6" w:rsidRDefault="00012BD9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6.Городская лекторская группа осуществляет свою деятельность на безвозмездной основе согласно заявке, предоставленной в Антинаркотическую комиссию </w:t>
      </w:r>
      <w:r w:rsidR="00B37131" w:rsidRPr="00B37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город Мегион 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руководителями общеобразовательных учреждений города Мегиона, учреждений начального, среднего, профессионального образования, учреждений </w:t>
      </w:r>
      <w:r w:rsidR="00B37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предприятий, расположенных на территории городско</w:t>
      </w:r>
      <w:r w:rsidR="00B37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</w:t>
      </w:r>
      <w:r w:rsidR="00B37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 Мегион.</w:t>
      </w:r>
    </w:p>
    <w:p w:rsidR="00012BD9" w:rsidRPr="00DC17F6" w:rsidRDefault="00012BD9" w:rsidP="00DC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7.Тематика лекций лекторами определяется самостоятельно</w:t>
      </w:r>
      <w:r w:rsidR="00B37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поставленным целям и задачам настоящего Положения, учитывая предложения руководителей общеобразовательных учреждений города Мегиона, учреждений начального, среднего, профессионального образования, учреждений и предприятий, расположенных </w:t>
      </w:r>
      <w:r w:rsidR="00A20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городско</w:t>
      </w:r>
      <w:r w:rsidR="00A20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</w:t>
      </w:r>
      <w:r w:rsidR="00A20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C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 Мегион.</w:t>
      </w:r>
    </w:p>
    <w:p w:rsidR="002F4033" w:rsidRPr="002F4033" w:rsidRDefault="002F4033" w:rsidP="002F4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2BD9" w:rsidRPr="00012BD9" w:rsidRDefault="00012BD9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городской лекторской группы</w:t>
      </w:r>
    </w:p>
    <w:p w:rsidR="00012BD9" w:rsidRPr="00012BD9" w:rsidRDefault="00A20762" w:rsidP="00A2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целью деятельности городской лекторской группы является профилактика</w:t>
      </w:r>
      <w:r w:rsidR="00012BD9" w:rsidRPr="00012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наркомании, токсикомании, алкоголизма, табакокурения</w:t>
      </w:r>
      <w:r w:rsidRPr="00A20762">
        <w:t xml:space="preserve"> </w:t>
      </w:r>
      <w:r w:rsidRPr="00A20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употребления никотино- и табакосодержащих смесей</w:t>
      </w:r>
      <w:r w:rsidR="00012BD9" w:rsidRPr="0001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12BD9" w:rsidRPr="00012BD9" w:rsidRDefault="00A20762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городской лекторской группы:</w:t>
      </w:r>
    </w:p>
    <w:p w:rsidR="00012BD9" w:rsidRPr="00012BD9" w:rsidRDefault="001E499D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негативного отношения детей, подростков, молодёжи 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трудоспособного населения к употреблению наркотических средств и психоактивных веществ, алкоголя, табака</w:t>
      </w:r>
      <w:r w:rsidR="00935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54F0" w:rsidRPr="00935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никотино- и табакосодержащих смесей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5102" w:rsidRDefault="009354F0" w:rsidP="005F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редупреждение употребления наркотических средств и психоактивных веществ, алкоголя, табака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54F0">
        <w:t xml:space="preserve"> </w:t>
      </w:r>
      <w:r w:rsidRPr="00935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никотино- и табакосодержащих смесей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детей, подростков, молод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 и трудоспособного населения;</w:t>
      </w:r>
    </w:p>
    <w:p w:rsidR="00A31763" w:rsidRDefault="009354F0" w:rsidP="005F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уровня осведомлённости детей, подростков, их родителей, молодёжи 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негативных последствиях немедицинского потребления наркотических средств 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психоактивных веществ, алкоголя, </w:t>
      </w: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5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никотино- и табакосодержащих смесей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BD9" w:rsidRPr="00012BD9" w:rsidRDefault="009354F0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личной ответственности за поведение детей, подростков, молодёжи, и трудоспособного населения</w:t>
      </w:r>
      <w:r w:rsidR="00C378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обуславливающее снижение спроса на наркотические средства и </w:t>
      </w:r>
      <w:proofErr w:type="spellStart"/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алкоголь, </w:t>
      </w:r>
      <w:proofErr w:type="spellStart"/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</w:t>
      </w:r>
      <w:r w:rsidR="00C378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C3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782E" w:rsidRPr="00C3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никотино- </w:t>
      </w:r>
      <w:r w:rsidR="006746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3782E" w:rsidRPr="00C37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табакосодержащи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3782E" w:rsidRPr="00C3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</w:t>
      </w:r>
      <w:r w:rsid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6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BD9" w:rsidRPr="00012BD9" w:rsidRDefault="00A31763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психологического иммунитета у детей, подростков, молодёжи </w:t>
      </w:r>
      <w:r w:rsidR="006746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трудоспособного населения к потреблению наркотических средств и психоактивных веществ, алкоголя, табакокурения</w:t>
      </w:r>
      <w:r w:rsidR="006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31763">
        <w:t xml:space="preserve"> </w:t>
      </w:r>
      <w:r w:rsidRP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никотино- и табакосодержащи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31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746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BD9" w:rsidRPr="00012BD9" w:rsidRDefault="00A31763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 детей, подростков, молодёжи и трудоспособного населения   ценностных правовых ориентаций, а также чувство непримиримости к нарушению закона.</w:t>
      </w:r>
    </w:p>
    <w:p w:rsidR="00012BD9" w:rsidRPr="00012BD9" w:rsidRDefault="00012BD9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BD9" w:rsidRPr="00012BD9" w:rsidRDefault="00012BD9" w:rsidP="00012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Формы работы городской лекторской группы</w:t>
      </w:r>
    </w:p>
    <w:p w:rsidR="00012BD9" w:rsidRPr="00012BD9" w:rsidRDefault="00674650" w:rsidP="0001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работы городской лекторской группы являются профилактические лекции, семинары – тренинги, беседы, </w:t>
      </w:r>
      <w:proofErr w:type="spellStart"/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видеолектории</w:t>
      </w:r>
      <w:proofErr w:type="spellEnd"/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анкетирование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трудоспособного населения по вопросам формирования здорового образа жизни,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употребления наркотических средств и психоактивных веществ, алкоголя, табака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46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никотино- и табакосодержащих смесей</w:t>
      </w:r>
      <w:r w:rsidR="00012BD9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27F" w:rsidRDefault="0001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AD" w:rsidRDefault="00BB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BD9" w:rsidRPr="00012BD9" w:rsidRDefault="00012BD9" w:rsidP="0001127F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011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84178F"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Pr="0001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2BD9" w:rsidRDefault="00DB468A" w:rsidP="0001127F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30.01.2020 № 158</w:t>
      </w:r>
    </w:p>
    <w:p w:rsidR="00BB05AD" w:rsidRPr="00012BD9" w:rsidRDefault="00BB05AD" w:rsidP="0001127F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BD9" w:rsidRPr="00012BD9" w:rsidRDefault="00012BD9" w:rsidP="00012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BD9" w:rsidRPr="00012BD9" w:rsidRDefault="0001127F" w:rsidP="00012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</w:p>
    <w:p w:rsidR="00012BD9" w:rsidRPr="00012BD9" w:rsidRDefault="00012BD9" w:rsidP="00012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городской лекторской группы по профилактике </w:t>
      </w:r>
    </w:p>
    <w:p w:rsidR="00012BD9" w:rsidRDefault="00012BD9" w:rsidP="002E23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наркомании, токсикомании, алкоголизма, табакокурения</w:t>
      </w:r>
      <w:r w:rsidR="00011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употребления</w:t>
      </w:r>
      <w:r w:rsidR="00011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1127F" w:rsidRPr="00011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никотино- и табакосодержащих смесей</w:t>
      </w:r>
    </w:p>
    <w:p w:rsidR="002E2361" w:rsidRPr="00012BD9" w:rsidRDefault="002E2361" w:rsidP="00642C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2267"/>
        <w:gridCol w:w="7371"/>
      </w:tblGrid>
      <w:tr w:rsidR="00591BEF" w:rsidRPr="00012BD9" w:rsidTr="0084178F">
        <w:tc>
          <w:tcPr>
            <w:tcW w:w="1176" w:type="pct"/>
          </w:tcPr>
          <w:p w:rsidR="00757C07" w:rsidRDefault="00591BEF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</w:p>
          <w:p w:rsidR="00591BEF" w:rsidRPr="00012BD9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  <w:r w:rsidR="00591BEF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алерьевич</w:t>
            </w:r>
            <w:r w:rsidR="00692014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4" w:type="pct"/>
          </w:tcPr>
          <w:p w:rsidR="00591BEF" w:rsidRDefault="00591BE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воспитательной работе </w:t>
            </w:r>
            <w:r w:rsidR="009C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молодёжной политики </w:t>
            </w:r>
            <w:r w:rsidR="009C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</w:t>
            </w:r>
            <w:r w:rsidR="0038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C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1F03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</w:t>
            </w:r>
            <w:r w:rsidR="0038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городской лекторской группы</w:t>
            </w:r>
          </w:p>
          <w:p w:rsidR="00591BEF" w:rsidRPr="00012BD9" w:rsidRDefault="00591BE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3FF" w:rsidRPr="00012BD9" w:rsidTr="00942F39">
        <w:tc>
          <w:tcPr>
            <w:tcW w:w="1176" w:type="pct"/>
          </w:tcPr>
          <w:p w:rsidR="000E15FF" w:rsidRDefault="00757C07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</w:p>
          <w:p w:rsidR="00757C07" w:rsidRDefault="00757C07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7513FF" w:rsidRPr="00012BD9" w:rsidRDefault="007513F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ихайловна</w:t>
            </w:r>
          </w:p>
          <w:p w:rsidR="007513FF" w:rsidRPr="00012BD9" w:rsidRDefault="007513FF" w:rsidP="0075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</w:tcPr>
          <w:p w:rsidR="007513FF" w:rsidRDefault="007513F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r w:rsidR="00BB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профилактики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наркомании отдела взаимодействия с правоохранительными органами администрации города,</w:t>
            </w:r>
            <w:r>
              <w:t xml:space="preserve"> </w:t>
            </w:r>
            <w:r w:rsidRPr="003A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A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координацию деятельности городской лекторской группы</w:t>
            </w:r>
          </w:p>
          <w:p w:rsidR="007513FF" w:rsidRDefault="007513F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82" w:rsidRPr="00012BD9" w:rsidTr="0084178F">
        <w:tc>
          <w:tcPr>
            <w:tcW w:w="1176" w:type="pct"/>
          </w:tcPr>
          <w:p w:rsidR="00444682" w:rsidRPr="00012BD9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Екатерина </w:t>
            </w:r>
            <w:r w:rsidR="00444682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вановна</w:t>
            </w:r>
          </w:p>
        </w:tc>
        <w:tc>
          <w:tcPr>
            <w:tcW w:w="3824" w:type="pct"/>
          </w:tcPr>
          <w:p w:rsidR="00444682" w:rsidRPr="00012BD9" w:rsidRDefault="00444682" w:rsidP="007513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 по делам несовершеннолетних отдела участковых уполномоченных полиции и по делам несовершеннолетних отдела Министерства внутренних дел </w:t>
            </w:r>
            <w:r w:rsidRPr="006F6036">
              <w:rPr>
                <w:rFonts w:ascii="Times New Roman" w:hAnsi="Times New Roman"/>
                <w:sz w:val="24"/>
                <w:szCs w:val="28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 Мегиону</w:t>
            </w:r>
            <w:r w:rsidR="0047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44682" w:rsidRPr="00012BD9" w:rsidTr="0084178F">
        <w:tc>
          <w:tcPr>
            <w:tcW w:w="1176" w:type="pct"/>
          </w:tcPr>
          <w:p w:rsidR="000E15FF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</w:p>
          <w:p w:rsidR="00757C07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льга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</w:tcPr>
          <w:p w:rsidR="00444682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нарколог бюджетного учреждения Ханты-Мансийского автономного округа – Югры «Психоневрологическая больница имени Святой Преподобномученицы Елизаветы» </w:t>
            </w:r>
            <w:r w:rsidR="0047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4682" w:rsidRPr="00012BD9" w:rsidTr="0084178F">
        <w:tc>
          <w:tcPr>
            <w:tcW w:w="1176" w:type="pct"/>
          </w:tcPr>
          <w:p w:rsidR="000E15FF" w:rsidRDefault="00757C07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7C07" w:rsidRDefault="00757C07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асильевич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</w:tcPr>
          <w:p w:rsidR="00444682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психотерапевт бюджетного учреждения Ханты-Мансийского автономного округа – Югры «Психоневрологическая больница имени Святой Преподобномученицы Елизаветы» </w:t>
            </w:r>
            <w:r w:rsidR="0047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82" w:rsidRPr="00012BD9" w:rsidTr="0084178F">
        <w:tc>
          <w:tcPr>
            <w:tcW w:w="1176" w:type="pct"/>
          </w:tcPr>
          <w:p w:rsidR="000E15FF" w:rsidRDefault="00444682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Курбатова </w:t>
            </w:r>
          </w:p>
          <w:p w:rsidR="00444682" w:rsidRPr="00012BD9" w:rsidRDefault="00444682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3824" w:type="pct"/>
          </w:tcPr>
          <w:p w:rsidR="00444682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отделения социального сопровождения граждан бюджетного учреждения Ханты- 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округа – Югры «Мегионский комплексный центр социального обслуживания населения» </w:t>
            </w:r>
            <w:r w:rsidRPr="009C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14" w:rsidRPr="00012BD9" w:rsidTr="0084178F">
        <w:tc>
          <w:tcPr>
            <w:tcW w:w="1176" w:type="pct"/>
          </w:tcPr>
          <w:p w:rsidR="000E15FF" w:rsidRDefault="00692014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Машлыкин</w:t>
            </w:r>
            <w:proofErr w:type="spellEnd"/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05AD" w:rsidRDefault="00692014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ндрей </w:t>
            </w:r>
          </w:p>
          <w:p w:rsidR="00692014" w:rsidRDefault="00692014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7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рьевич</w:t>
            </w:r>
          </w:p>
          <w:p w:rsidR="00BB05AD" w:rsidRPr="00012BD9" w:rsidRDefault="00BB05AD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</w:tcPr>
          <w:p w:rsidR="00692014" w:rsidRDefault="00692014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</w:t>
            </w:r>
            <w:r w:rsidR="004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религиозной организации </w:t>
            </w:r>
            <w:r w:rsidR="009C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C02BF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</w:t>
            </w:r>
            <w:r w:rsidR="0047012E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покрова 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Божьей Матери» (по согласованию)</w:t>
            </w:r>
          </w:p>
          <w:p w:rsidR="00692014" w:rsidRPr="00012BD9" w:rsidRDefault="00692014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82" w:rsidRPr="00012BD9" w:rsidTr="0084178F">
        <w:tc>
          <w:tcPr>
            <w:tcW w:w="1176" w:type="pct"/>
          </w:tcPr>
          <w:p w:rsidR="00444682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Мозоленко Константин </w:t>
            </w:r>
            <w:r w:rsidR="00444682"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еоргиевич</w:t>
            </w:r>
          </w:p>
          <w:p w:rsidR="00BB05AD" w:rsidRPr="00012BD9" w:rsidRDefault="00BB05AD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</w:tcPr>
          <w:p w:rsidR="00444682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деятельности комиссии по делам несовершеннолетних администрации города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82" w:rsidRPr="00012BD9" w:rsidTr="0084178F">
        <w:tc>
          <w:tcPr>
            <w:tcW w:w="1176" w:type="pct"/>
          </w:tcPr>
          <w:p w:rsidR="00BB05AD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4682" w:rsidRPr="00012BD9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</w:t>
            </w:r>
            <w:r w:rsidR="004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3824" w:type="pct"/>
          </w:tcPr>
          <w:p w:rsidR="00444682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кабинетом медицинской профилактики бюджетного учреждения Ханты-Мансийского автономного округа – Югры «Мегионская городская больница»</w:t>
            </w:r>
            <w:r w:rsidR="0047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444682" w:rsidRPr="00012BD9" w:rsidRDefault="00444682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78F" w:rsidRPr="00012BD9" w:rsidTr="0084178F">
        <w:tc>
          <w:tcPr>
            <w:tcW w:w="1176" w:type="pct"/>
          </w:tcPr>
          <w:p w:rsidR="0084178F" w:rsidRDefault="00757C07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Мамашариф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1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хмедович</w:t>
            </w:r>
            <w:proofErr w:type="spellEnd"/>
          </w:p>
          <w:p w:rsidR="00F101B6" w:rsidRPr="00012BD9" w:rsidRDefault="00F101B6" w:rsidP="0075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</w:tcPr>
          <w:p w:rsidR="0084178F" w:rsidRDefault="0084178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имам-хатыб </w:t>
            </w:r>
            <w:r w:rsidRPr="00F7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мусульманской</w:t>
            </w:r>
            <w:r w:rsidRPr="00F7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религиозной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  <w:p w:rsidR="007513FF" w:rsidRPr="00012BD9" w:rsidRDefault="007513FF" w:rsidP="0075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78F" w:rsidRPr="00012BD9" w:rsidTr="0084178F">
        <w:tc>
          <w:tcPr>
            <w:tcW w:w="1176" w:type="pct"/>
          </w:tcPr>
          <w:p w:rsidR="00BB05AD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Сафаров </w:t>
            </w:r>
          </w:p>
          <w:p w:rsidR="00BB05AD" w:rsidRDefault="00757C07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Ринат </w:t>
            </w:r>
            <w:r w:rsidR="0084178F" w:rsidRPr="00012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178F" w:rsidRPr="00012BD9" w:rsidRDefault="0084178F" w:rsidP="0075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BD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381F03">
              <w:rPr>
                <w:rFonts w:ascii="Times New Roman" w:eastAsia="Calibri" w:hAnsi="Times New Roman" w:cs="Times New Roman"/>
                <w:sz w:val="24"/>
                <w:szCs w:val="24"/>
              </w:rPr>
              <w:t>имо</w:t>
            </w:r>
            <w:r w:rsidR="00757C07">
              <w:rPr>
                <w:rFonts w:ascii="Times New Roman" w:eastAsia="Calibri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3824" w:type="pct"/>
          </w:tcPr>
          <w:p w:rsidR="0084178F" w:rsidRDefault="0084178F" w:rsidP="007513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отделения по контролю за оборотом наркотиков отдела Министерства внутренних дел </w:t>
            </w:r>
            <w:r w:rsidRPr="006F6036">
              <w:rPr>
                <w:rFonts w:ascii="Times New Roman" w:hAnsi="Times New Roman"/>
                <w:sz w:val="24"/>
                <w:szCs w:val="28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 Мегиону (по согласованию)</w:t>
            </w:r>
          </w:p>
        </w:tc>
      </w:tr>
    </w:tbl>
    <w:p w:rsidR="00AF78BF" w:rsidRDefault="00AF78BF" w:rsidP="0047012E"/>
    <w:sectPr w:rsidR="00AF78BF" w:rsidSect="005F5102">
      <w:headerReference w:type="even" r:id="rId8"/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E4" w:rsidRDefault="00D31AE4">
      <w:pPr>
        <w:spacing w:after="0" w:line="240" w:lineRule="auto"/>
      </w:pPr>
      <w:r>
        <w:separator/>
      </w:r>
    </w:p>
  </w:endnote>
  <w:endnote w:type="continuationSeparator" w:id="0">
    <w:p w:rsidR="00D31AE4" w:rsidRDefault="00D3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E4" w:rsidRDefault="00D31AE4">
      <w:pPr>
        <w:spacing w:after="0" w:line="240" w:lineRule="auto"/>
      </w:pPr>
      <w:r>
        <w:separator/>
      </w:r>
    </w:p>
  </w:footnote>
  <w:footnote w:type="continuationSeparator" w:id="0">
    <w:p w:rsidR="00D31AE4" w:rsidRDefault="00D3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5B5" w:rsidRDefault="000A4C49" w:rsidP="000B37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102">
      <w:rPr>
        <w:rStyle w:val="a5"/>
        <w:noProof/>
      </w:rPr>
      <w:t>5</w:t>
    </w:r>
    <w:r>
      <w:rPr>
        <w:rStyle w:val="a5"/>
      </w:rPr>
      <w:fldChar w:fldCharType="end"/>
    </w:r>
  </w:p>
  <w:p w:rsidR="003E35B5" w:rsidRDefault="00D3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086897"/>
      <w:docPartObj>
        <w:docPartGallery w:val="Page Numbers (Top of Page)"/>
        <w:docPartUnique/>
      </w:docPartObj>
    </w:sdtPr>
    <w:sdtEndPr/>
    <w:sdtContent>
      <w:p w:rsidR="00BB05AD" w:rsidRDefault="00BB05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68A">
          <w:rPr>
            <w:noProof/>
          </w:rPr>
          <w:t>6</w:t>
        </w:r>
        <w:r>
          <w:fldChar w:fldCharType="end"/>
        </w:r>
      </w:p>
    </w:sdtContent>
  </w:sdt>
  <w:p w:rsidR="003E35B5" w:rsidRDefault="00D31A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005"/>
    <w:multiLevelType w:val="multilevel"/>
    <w:tmpl w:val="64847C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" w15:restartNumberingAfterBreak="0">
    <w:nsid w:val="20865D7E"/>
    <w:multiLevelType w:val="multilevel"/>
    <w:tmpl w:val="0954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64912"/>
    <w:multiLevelType w:val="hybridMultilevel"/>
    <w:tmpl w:val="E8DCD6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5E740C"/>
    <w:multiLevelType w:val="multilevel"/>
    <w:tmpl w:val="93A6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DE"/>
    <w:rsid w:val="0001127F"/>
    <w:rsid w:val="00012BD9"/>
    <w:rsid w:val="00021E3E"/>
    <w:rsid w:val="00081E3B"/>
    <w:rsid w:val="000A4C49"/>
    <w:rsid w:val="000A6744"/>
    <w:rsid w:val="000E15FF"/>
    <w:rsid w:val="001079B1"/>
    <w:rsid w:val="001E499D"/>
    <w:rsid w:val="00273417"/>
    <w:rsid w:val="002C0558"/>
    <w:rsid w:val="002E1A2C"/>
    <w:rsid w:val="002E2361"/>
    <w:rsid w:val="002E2468"/>
    <w:rsid w:val="002F4033"/>
    <w:rsid w:val="00373B64"/>
    <w:rsid w:val="00381F03"/>
    <w:rsid w:val="003A34E7"/>
    <w:rsid w:val="003C7634"/>
    <w:rsid w:val="00400378"/>
    <w:rsid w:val="00406767"/>
    <w:rsid w:val="00420AB9"/>
    <w:rsid w:val="00444682"/>
    <w:rsid w:val="0047012E"/>
    <w:rsid w:val="004A24C8"/>
    <w:rsid w:val="004A5DF5"/>
    <w:rsid w:val="004D722A"/>
    <w:rsid w:val="00530C3C"/>
    <w:rsid w:val="00551360"/>
    <w:rsid w:val="00591BEF"/>
    <w:rsid w:val="005F5102"/>
    <w:rsid w:val="00642CBB"/>
    <w:rsid w:val="006504B1"/>
    <w:rsid w:val="00674650"/>
    <w:rsid w:val="00692014"/>
    <w:rsid w:val="006B0316"/>
    <w:rsid w:val="006C4A4D"/>
    <w:rsid w:val="0071737E"/>
    <w:rsid w:val="007513FF"/>
    <w:rsid w:val="00757C07"/>
    <w:rsid w:val="00810DFE"/>
    <w:rsid w:val="00831210"/>
    <w:rsid w:val="0084178F"/>
    <w:rsid w:val="0085645C"/>
    <w:rsid w:val="008C4F19"/>
    <w:rsid w:val="008F43DE"/>
    <w:rsid w:val="009331BB"/>
    <w:rsid w:val="009354F0"/>
    <w:rsid w:val="009C02BF"/>
    <w:rsid w:val="009E0F61"/>
    <w:rsid w:val="00A20762"/>
    <w:rsid w:val="00A31763"/>
    <w:rsid w:val="00A66B6B"/>
    <w:rsid w:val="00A752FF"/>
    <w:rsid w:val="00AD2BD4"/>
    <w:rsid w:val="00AE6B6B"/>
    <w:rsid w:val="00AF2B5A"/>
    <w:rsid w:val="00AF78BF"/>
    <w:rsid w:val="00B37131"/>
    <w:rsid w:val="00BB05AD"/>
    <w:rsid w:val="00BD6A4A"/>
    <w:rsid w:val="00C3782E"/>
    <w:rsid w:val="00C45238"/>
    <w:rsid w:val="00CF1F32"/>
    <w:rsid w:val="00D31AE4"/>
    <w:rsid w:val="00D33FD2"/>
    <w:rsid w:val="00D422AB"/>
    <w:rsid w:val="00DB468A"/>
    <w:rsid w:val="00DC17F6"/>
    <w:rsid w:val="00DE2996"/>
    <w:rsid w:val="00EA14CE"/>
    <w:rsid w:val="00EB4F5C"/>
    <w:rsid w:val="00F101B6"/>
    <w:rsid w:val="00F14EE3"/>
    <w:rsid w:val="00F23569"/>
    <w:rsid w:val="00F42F2B"/>
    <w:rsid w:val="00F610DB"/>
    <w:rsid w:val="00F722EC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64A97B-2E18-4EBD-AFC5-604FBD92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BD9"/>
  </w:style>
  <w:style w:type="character" w:styleId="a5">
    <w:name w:val="page number"/>
    <w:basedOn w:val="a0"/>
    <w:rsid w:val="00012BD9"/>
  </w:style>
  <w:style w:type="paragraph" w:styleId="a6">
    <w:name w:val="Normal (Web)"/>
    <w:basedOn w:val="a"/>
    <w:uiPriority w:val="99"/>
    <w:semiHidden/>
    <w:unhideWhenUsed/>
    <w:rsid w:val="0008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81E3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C17F6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75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3FF"/>
  </w:style>
  <w:style w:type="paragraph" w:styleId="ab">
    <w:name w:val="Balloon Text"/>
    <w:basedOn w:val="a"/>
    <w:link w:val="ac"/>
    <w:uiPriority w:val="99"/>
    <w:semiHidden/>
    <w:unhideWhenUsed/>
    <w:rsid w:val="0075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7C07"/>
    <w:rPr>
      <w:rFonts w:ascii="Segoe UI" w:hAnsi="Segoe UI" w:cs="Segoe UI"/>
      <w:sz w:val="18"/>
      <w:szCs w:val="18"/>
    </w:rPr>
  </w:style>
  <w:style w:type="character" w:customStyle="1" w:styleId="linkdesc">
    <w:name w:val="link_desc"/>
    <w:basedOn w:val="a0"/>
    <w:rsid w:val="00DB468A"/>
  </w:style>
  <w:style w:type="character" w:customStyle="1" w:styleId="linktitle">
    <w:name w:val="link_title"/>
    <w:basedOn w:val="a0"/>
    <w:rsid w:val="00DB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9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798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2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4D25-271F-4C98-A7DF-B3C90A71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Лариса Михайловна</dc:creator>
  <cp:keywords/>
  <dc:description/>
  <cp:lastModifiedBy>Рянская Елена</cp:lastModifiedBy>
  <cp:revision>3</cp:revision>
  <cp:lastPrinted>2020-01-30T05:39:00Z</cp:lastPrinted>
  <dcterms:created xsi:type="dcterms:W3CDTF">2022-03-30T11:15:00Z</dcterms:created>
  <dcterms:modified xsi:type="dcterms:W3CDTF">2022-08-04T10:31:00Z</dcterms:modified>
</cp:coreProperties>
</file>