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229"/>
      </w:tblGrid>
      <w:tr w:rsidR="00813400" w:rsidRPr="00813400" w:rsidTr="00813400"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400" w:rsidRPr="00813400" w:rsidRDefault="00813400" w:rsidP="0081340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13400">
              <w:rPr>
                <w:rFonts w:eastAsia="Times New Roman" w:cs="Times New Roman"/>
                <w:szCs w:val="24"/>
                <w:lang w:eastAsia="ru-RU"/>
              </w:rPr>
              <w:t>Номер</w:t>
            </w:r>
          </w:p>
        </w:tc>
        <w:tc>
          <w:tcPr>
            <w:tcW w:w="72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400" w:rsidRPr="00813400" w:rsidRDefault="00813400" w:rsidP="0081340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r w:rsidRPr="00813400">
              <w:rPr>
                <w:rFonts w:eastAsia="Times New Roman" w:cs="Times New Roman"/>
                <w:szCs w:val="24"/>
                <w:lang w:eastAsia="ru-RU"/>
              </w:rPr>
              <w:t>1007</w:t>
            </w:r>
            <w:bookmarkEnd w:id="0"/>
          </w:p>
        </w:tc>
      </w:tr>
      <w:tr w:rsidR="00813400" w:rsidRPr="00813400" w:rsidTr="00813400"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400" w:rsidRPr="00813400" w:rsidRDefault="00813400" w:rsidP="0081340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13400">
              <w:rPr>
                <w:rFonts w:eastAsia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72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400" w:rsidRPr="00813400" w:rsidRDefault="00813400" w:rsidP="0081340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13400">
              <w:rPr>
                <w:rFonts w:eastAsia="Times New Roman" w:cs="Times New Roman"/>
                <w:szCs w:val="24"/>
                <w:lang w:eastAsia="ru-RU"/>
              </w:rPr>
              <w:t>22.05.2020</w:t>
            </w:r>
          </w:p>
        </w:tc>
      </w:tr>
      <w:tr w:rsidR="00813400" w:rsidRPr="00813400" w:rsidTr="00813400"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400" w:rsidRPr="00813400" w:rsidRDefault="00813400" w:rsidP="0081340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13400">
              <w:rPr>
                <w:rFonts w:eastAsia="Times New Roman" w:cs="Times New Roman"/>
                <w:szCs w:val="24"/>
                <w:lang w:eastAsia="ru-RU"/>
              </w:rPr>
              <w:t>Тип документа</w:t>
            </w:r>
          </w:p>
        </w:tc>
        <w:tc>
          <w:tcPr>
            <w:tcW w:w="72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400" w:rsidRPr="00813400" w:rsidRDefault="00813400" w:rsidP="0081340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13400">
              <w:rPr>
                <w:rFonts w:eastAsia="Times New Roman" w:cs="Times New Roman"/>
                <w:szCs w:val="24"/>
                <w:lang w:eastAsia="ru-RU"/>
              </w:rPr>
              <w:t>Постановление</w:t>
            </w:r>
          </w:p>
        </w:tc>
      </w:tr>
      <w:tr w:rsidR="00813400" w:rsidRPr="00813400" w:rsidTr="00813400"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400" w:rsidRPr="00813400" w:rsidRDefault="00813400" w:rsidP="0081340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13400">
              <w:rPr>
                <w:rFonts w:eastAsia="Times New Roman" w:cs="Times New Roman"/>
                <w:szCs w:val="24"/>
                <w:lang w:eastAsia="ru-RU"/>
              </w:rPr>
              <w:t>Орган издания</w:t>
            </w:r>
          </w:p>
        </w:tc>
        <w:tc>
          <w:tcPr>
            <w:tcW w:w="72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400" w:rsidRPr="00813400" w:rsidRDefault="00813400" w:rsidP="0081340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13400">
              <w:rPr>
                <w:rFonts w:eastAsia="Times New Roman" w:cs="Times New Roman"/>
                <w:szCs w:val="24"/>
                <w:lang w:eastAsia="ru-RU"/>
              </w:rPr>
              <w:t>Администрация города</w:t>
            </w:r>
          </w:p>
        </w:tc>
      </w:tr>
    </w:tbl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О внесении изменений в постановление</w:t>
      </w:r>
      <w:r w:rsidRPr="00813400">
        <w:rPr>
          <w:rFonts w:eastAsia="Times New Roman" w:cs="Times New Roman"/>
          <w:color w:val="333333"/>
          <w:szCs w:val="24"/>
          <w:lang w:eastAsia="ru-RU"/>
        </w:rPr>
        <w:br/>
        <w:t>администрации города от 03.11.2016 №2659</w:t>
      </w:r>
      <w:r w:rsidRPr="00813400">
        <w:rPr>
          <w:rFonts w:eastAsia="Times New Roman" w:cs="Times New Roman"/>
          <w:color w:val="333333"/>
          <w:szCs w:val="24"/>
          <w:lang w:eastAsia="ru-RU"/>
        </w:rPr>
        <w:br/>
        <w:t>«Об утверждении порядка принятия</w:t>
      </w:r>
      <w:r w:rsidRPr="00813400">
        <w:rPr>
          <w:rFonts w:eastAsia="Times New Roman" w:cs="Times New Roman"/>
          <w:color w:val="333333"/>
          <w:szCs w:val="24"/>
          <w:lang w:eastAsia="ru-RU"/>
        </w:rPr>
        <w:br/>
        <w:t>решений о признании безнадежной</w:t>
      </w:r>
      <w:r w:rsidRPr="00813400">
        <w:rPr>
          <w:rFonts w:eastAsia="Times New Roman" w:cs="Times New Roman"/>
          <w:color w:val="333333"/>
          <w:szCs w:val="24"/>
          <w:lang w:eastAsia="ru-RU"/>
        </w:rPr>
        <w:br/>
        <w:t>к взысканию задолженности</w:t>
      </w:r>
      <w:r w:rsidRPr="00813400">
        <w:rPr>
          <w:rFonts w:eastAsia="Times New Roman" w:cs="Times New Roman"/>
          <w:color w:val="333333"/>
          <w:szCs w:val="24"/>
          <w:lang w:eastAsia="ru-RU"/>
        </w:rPr>
        <w:br/>
        <w:t>по платежам в бюджет городского</w:t>
      </w:r>
      <w:r w:rsidRPr="00813400">
        <w:rPr>
          <w:rFonts w:eastAsia="Times New Roman" w:cs="Times New Roman"/>
          <w:color w:val="333333"/>
          <w:szCs w:val="24"/>
          <w:lang w:eastAsia="ru-RU"/>
        </w:rPr>
        <w:br/>
        <w:t>округа город Мегион» (с изменениями)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В связи с внесенными изменениями в статью 47.2 Бюджетного кодекса Российской Федерации: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1.Внести в приложение 1 к постановлению администрации города от 03.11.2016 №2659 «Об утверждении порядка принятия решений о признании безнадежной к взысканию задолженности по платежам в бюджет городского округа город Мегион» следующие изменения: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1.1.в пункте 2.1. Порядка: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1.1.1.в подпункте 2.1.2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слова «в части задолженности по платежам в бюджет, не погашенным» заменить словами «- в части задолженности по платежам в бюджет, не погашенной»;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дополнить подпунктом 2.1.2.1. следующего содержания: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«2.1.2.</w:t>
      </w:r>
      <w:proofErr w:type="gramStart"/>
      <w:r w:rsidRPr="00813400">
        <w:rPr>
          <w:rFonts w:eastAsia="Times New Roman" w:cs="Times New Roman"/>
          <w:color w:val="333333"/>
          <w:szCs w:val="24"/>
          <w:lang w:eastAsia="ru-RU"/>
        </w:rPr>
        <w:t>1.признания</w:t>
      </w:r>
      <w:proofErr w:type="gramEnd"/>
      <w:r w:rsidRPr="00813400">
        <w:rPr>
          <w:rFonts w:eastAsia="Times New Roman" w:cs="Times New Roman"/>
          <w:color w:val="333333"/>
          <w:szCs w:val="24"/>
          <w:lang w:eastAsia="ru-RU"/>
        </w:rPr>
        <w:t xml:space="preserve"> банкротом гражданина, не являющегося индивидуальным предпринимателем, в соответствии с Федеральным законом от 26 октября 2002 года N 127-ФЗ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законом;»;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1.1.2.в подпункте 2.1.3.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слова «погашенным по причине недостаточности имущества организации и (или) невозможности их» заменить словами «погашенной по причине недостаточности имущества организации и (или) невозможности ее»;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1.1.</w:t>
      </w:r>
      <w:proofErr w:type="gramStart"/>
      <w:r w:rsidRPr="00813400">
        <w:rPr>
          <w:rFonts w:eastAsia="Times New Roman" w:cs="Times New Roman"/>
          <w:color w:val="333333"/>
          <w:szCs w:val="24"/>
          <w:lang w:eastAsia="ru-RU"/>
        </w:rPr>
        <w:t>3.подпункт</w:t>
      </w:r>
      <w:proofErr w:type="gramEnd"/>
      <w:r w:rsidRPr="00813400">
        <w:rPr>
          <w:rFonts w:eastAsia="Times New Roman" w:cs="Times New Roman"/>
          <w:color w:val="333333"/>
          <w:szCs w:val="24"/>
          <w:lang w:eastAsia="ru-RU"/>
        </w:rPr>
        <w:t xml:space="preserve"> 2.1.4. изложить в следующей редакции: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lastRenderedPageBreak/>
        <w:t>«2.1.</w:t>
      </w:r>
      <w:proofErr w:type="gramStart"/>
      <w:r w:rsidRPr="00813400">
        <w:rPr>
          <w:rFonts w:eastAsia="Times New Roman" w:cs="Times New Roman"/>
          <w:color w:val="333333"/>
          <w:szCs w:val="24"/>
          <w:lang w:eastAsia="ru-RU"/>
        </w:rPr>
        <w:t>4.применения</w:t>
      </w:r>
      <w:proofErr w:type="gramEnd"/>
      <w:r w:rsidRPr="00813400">
        <w:rPr>
          <w:rFonts w:eastAsia="Times New Roman" w:cs="Times New Roman"/>
          <w:color w:val="333333"/>
          <w:szCs w:val="24"/>
          <w:lang w:eastAsia="ru-RU"/>
        </w:rPr>
        <w:t xml:space="preserve">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бюджет;»;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1.1.4.в абзаце первом подпункта 2.1.5.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слова «основаниям, предусмотренным пунктами 3 и 4» заменить словами «основанию, предусмотренному пунктом 3 или 4»;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1.1.</w:t>
      </w:r>
      <w:proofErr w:type="gramStart"/>
      <w:r w:rsidRPr="00813400">
        <w:rPr>
          <w:rFonts w:eastAsia="Times New Roman" w:cs="Times New Roman"/>
          <w:color w:val="333333"/>
          <w:szCs w:val="24"/>
          <w:lang w:eastAsia="ru-RU"/>
        </w:rPr>
        <w:t>5.дополнить</w:t>
      </w:r>
      <w:proofErr w:type="gramEnd"/>
      <w:r w:rsidRPr="00813400">
        <w:rPr>
          <w:rFonts w:eastAsia="Times New Roman" w:cs="Times New Roman"/>
          <w:color w:val="333333"/>
          <w:szCs w:val="24"/>
          <w:lang w:eastAsia="ru-RU"/>
        </w:rPr>
        <w:t xml:space="preserve"> подпунктом 2.1.6. следующего содержания: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«2.1.6.исключения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учете.»;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1.</w:t>
      </w:r>
      <w:proofErr w:type="gramStart"/>
      <w:r w:rsidRPr="00813400">
        <w:rPr>
          <w:rFonts w:eastAsia="Times New Roman" w:cs="Times New Roman"/>
          <w:color w:val="333333"/>
          <w:szCs w:val="24"/>
          <w:lang w:eastAsia="ru-RU"/>
        </w:rPr>
        <w:t>2.пункт</w:t>
      </w:r>
      <w:proofErr w:type="gramEnd"/>
      <w:r w:rsidRPr="00813400">
        <w:rPr>
          <w:rFonts w:eastAsia="Times New Roman" w:cs="Times New Roman"/>
          <w:color w:val="333333"/>
          <w:szCs w:val="24"/>
          <w:lang w:eastAsia="ru-RU"/>
        </w:rPr>
        <w:t xml:space="preserve"> 2.2 Порядка изложить в следующей редакции: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«2.</w:t>
      </w:r>
      <w:proofErr w:type="gramStart"/>
      <w:r w:rsidRPr="00813400">
        <w:rPr>
          <w:rFonts w:eastAsia="Times New Roman" w:cs="Times New Roman"/>
          <w:color w:val="333333"/>
          <w:szCs w:val="24"/>
          <w:lang w:eastAsia="ru-RU"/>
        </w:rPr>
        <w:t>2.Наряду</w:t>
      </w:r>
      <w:proofErr w:type="gramEnd"/>
      <w:r w:rsidRPr="00813400">
        <w:rPr>
          <w:rFonts w:eastAsia="Times New Roman" w:cs="Times New Roman"/>
          <w:color w:val="333333"/>
          <w:szCs w:val="24"/>
          <w:lang w:eastAsia="ru-RU"/>
        </w:rPr>
        <w:t xml:space="preserve"> со случаями, предусмотренными пунктом 2.1.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наказания.».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2.Управлению информационной политики администрации города опубликовать постановление в газете «</w:t>
      </w:r>
      <w:proofErr w:type="spellStart"/>
      <w:r w:rsidRPr="00813400">
        <w:rPr>
          <w:rFonts w:eastAsia="Times New Roman" w:cs="Times New Roman"/>
          <w:color w:val="333333"/>
          <w:szCs w:val="24"/>
          <w:lang w:eastAsia="ru-RU"/>
        </w:rPr>
        <w:t>Мегионские</w:t>
      </w:r>
      <w:proofErr w:type="spellEnd"/>
      <w:r w:rsidRPr="00813400">
        <w:rPr>
          <w:rFonts w:eastAsia="Times New Roman" w:cs="Times New Roman"/>
          <w:color w:val="333333"/>
          <w:szCs w:val="24"/>
          <w:lang w:eastAsia="ru-RU"/>
        </w:rPr>
        <w:t xml:space="preserve"> новости» и разместить на официальном сайте администрации города в сети Интернет.</w:t>
      </w:r>
    </w:p>
    <w:p w:rsidR="00813400" w:rsidRPr="00813400" w:rsidRDefault="00813400" w:rsidP="0081340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>3.Настоящее постановление вступает в силу после его официального опубликования. 4.Контроль за выполнением постановления возложить на первого заместителя главы города.</w:t>
      </w:r>
    </w:p>
    <w:p w:rsidR="00813400" w:rsidRPr="00813400" w:rsidRDefault="00813400" w:rsidP="00813400">
      <w:pPr>
        <w:shd w:val="clear" w:color="auto" w:fill="FFFFFF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813400">
        <w:rPr>
          <w:rFonts w:eastAsia="Times New Roman" w:cs="Times New Roman"/>
          <w:color w:val="333333"/>
          <w:szCs w:val="24"/>
          <w:lang w:eastAsia="ru-RU"/>
        </w:rPr>
        <w:t xml:space="preserve">Глава города </w:t>
      </w:r>
      <w:proofErr w:type="spellStart"/>
      <w:r w:rsidRPr="00813400">
        <w:rPr>
          <w:rFonts w:eastAsia="Times New Roman" w:cs="Times New Roman"/>
          <w:color w:val="333333"/>
          <w:szCs w:val="24"/>
          <w:lang w:eastAsia="ru-RU"/>
        </w:rPr>
        <w:t>О.А.Дейнека</w:t>
      </w:r>
      <w:proofErr w:type="spellEnd"/>
    </w:p>
    <w:p w:rsidR="00CB289F" w:rsidRPr="00813400" w:rsidRDefault="00CB289F">
      <w:pPr>
        <w:rPr>
          <w:rFonts w:cs="Times New Roman"/>
          <w:szCs w:val="24"/>
        </w:rPr>
      </w:pPr>
    </w:p>
    <w:sectPr w:rsidR="00CB289F" w:rsidRPr="00813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56F7A"/>
    <w:multiLevelType w:val="multilevel"/>
    <w:tmpl w:val="E666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00"/>
    <w:rsid w:val="00412E62"/>
    <w:rsid w:val="00813400"/>
    <w:rsid w:val="00827C04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7D9E7-61FF-455D-9534-FCA8AE10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6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character" w:customStyle="1" w:styleId="linkdesc">
    <w:name w:val="link_desc"/>
    <w:basedOn w:val="a0"/>
    <w:rsid w:val="00813400"/>
  </w:style>
  <w:style w:type="character" w:styleId="a5">
    <w:name w:val="Hyperlink"/>
    <w:basedOn w:val="a0"/>
    <w:uiPriority w:val="99"/>
    <w:semiHidden/>
    <w:unhideWhenUsed/>
    <w:rsid w:val="00813400"/>
    <w:rPr>
      <w:color w:val="0000FF"/>
      <w:u w:val="single"/>
    </w:rPr>
  </w:style>
  <w:style w:type="character" w:customStyle="1" w:styleId="linktitle">
    <w:name w:val="link_title"/>
    <w:basedOn w:val="a0"/>
    <w:rsid w:val="00813400"/>
  </w:style>
  <w:style w:type="paragraph" w:styleId="a6">
    <w:name w:val="Normal (Web)"/>
    <w:basedOn w:val="a"/>
    <w:uiPriority w:val="99"/>
    <w:semiHidden/>
    <w:unhideWhenUsed/>
    <w:rsid w:val="0081340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5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2022-08-10T04:41:00Z</dcterms:created>
  <dcterms:modified xsi:type="dcterms:W3CDTF">2022-08-10T04:42:00Z</dcterms:modified>
</cp:coreProperties>
</file>