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A65" w:rsidRDefault="00411A6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11A65" w:rsidRDefault="00411A65">
      <w:pPr>
        <w:pStyle w:val="ConsPlusNormal"/>
        <w:outlineLvl w:val="0"/>
      </w:pPr>
    </w:p>
    <w:p w:rsidR="00411A65" w:rsidRDefault="00411A65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5 августа 2022 г. N RU863030002022004</w:t>
      </w:r>
    </w:p>
    <w:p w:rsidR="00411A65" w:rsidRDefault="00411A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1A65" w:rsidRDefault="00411A65">
      <w:pPr>
        <w:pStyle w:val="ConsPlusNormal"/>
      </w:pPr>
    </w:p>
    <w:p w:rsidR="00411A65" w:rsidRDefault="00411A65">
      <w:pPr>
        <w:pStyle w:val="ConsPlusTitle"/>
        <w:jc w:val="center"/>
      </w:pPr>
      <w:r>
        <w:t>ДУМА ГОРОДА МЕГИОНА</w:t>
      </w:r>
    </w:p>
    <w:p w:rsidR="00411A65" w:rsidRDefault="00411A65">
      <w:pPr>
        <w:pStyle w:val="ConsPlusTitle"/>
        <w:jc w:val="center"/>
      </w:pPr>
    </w:p>
    <w:p w:rsidR="00411A65" w:rsidRDefault="00411A65">
      <w:pPr>
        <w:pStyle w:val="ConsPlusTitle"/>
        <w:jc w:val="center"/>
      </w:pPr>
      <w:r>
        <w:t>РЕШЕНИЕ</w:t>
      </w:r>
    </w:p>
    <w:p w:rsidR="00411A65" w:rsidRDefault="00411A65">
      <w:pPr>
        <w:pStyle w:val="ConsPlusTitle"/>
        <w:jc w:val="center"/>
      </w:pPr>
      <w:r>
        <w:t>от 24 июня 2022 г. N 211</w:t>
      </w:r>
    </w:p>
    <w:p w:rsidR="00411A65" w:rsidRDefault="00411A65">
      <w:pPr>
        <w:pStyle w:val="ConsPlusTitle"/>
        <w:jc w:val="center"/>
      </w:pPr>
    </w:p>
    <w:p w:rsidR="00411A65" w:rsidRDefault="00411A65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411A65" w:rsidRDefault="00411A65">
      <w:pPr>
        <w:pStyle w:val="ConsPlusNormal"/>
        <w:ind w:firstLine="540"/>
        <w:jc w:val="both"/>
      </w:pPr>
    </w:p>
    <w:p w:rsidR="00411A65" w:rsidRDefault="00411A65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27.11.2015 N 125-оз "О наградах и почетных званиях Ханты-Мансийского автономного округа - Югры", руководствуясь </w:t>
      </w:r>
      <w:hyperlink r:id="rId8">
        <w:r>
          <w:rPr>
            <w:color w:val="0000FF"/>
          </w:rPr>
          <w:t>статьями 18</w:t>
        </w:r>
      </w:hyperlink>
      <w:r>
        <w:t xml:space="preserve">, </w:t>
      </w:r>
      <w:hyperlink r:id="rId9">
        <w:r>
          <w:rPr>
            <w:color w:val="0000FF"/>
          </w:rPr>
          <w:t>19</w:t>
        </w:r>
      </w:hyperlink>
      <w:r>
        <w:t xml:space="preserve">, </w:t>
      </w:r>
      <w:hyperlink r:id="rId10">
        <w:r>
          <w:rPr>
            <w:color w:val="0000FF"/>
          </w:rPr>
          <w:t>42</w:t>
        </w:r>
      </w:hyperlink>
      <w:r>
        <w:t xml:space="preserve">, </w:t>
      </w:r>
      <w:hyperlink r:id="rId11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 xml:space="preserve">1. Внести </w:t>
      </w:r>
      <w:hyperlink w:anchor="P37">
        <w:r>
          <w:rPr>
            <w:color w:val="0000FF"/>
          </w:rPr>
          <w:t>изменения и дополнения</w:t>
        </w:r>
      </w:hyperlink>
      <w:r>
        <w:t xml:space="preserve"> в </w:t>
      </w:r>
      <w:hyperlink r:id="rId12">
        <w:r>
          <w:rPr>
            <w:color w:val="0000FF"/>
          </w:rPr>
          <w:t>Устав</w:t>
        </w:r>
      </w:hyperlink>
      <w:r>
        <w:t xml:space="preserve"> города Мегиона, принятый решением Думы города Мегиона от 28.06.2005 N 30, согласно приложению.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>2. Направить настоящее решение не позднее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411A65" w:rsidRDefault="00411A65">
      <w:pPr>
        <w:pStyle w:val="ConsPlusNormal"/>
        <w:ind w:firstLine="540"/>
        <w:jc w:val="both"/>
      </w:pPr>
    </w:p>
    <w:p w:rsidR="00411A65" w:rsidRDefault="00411A65">
      <w:pPr>
        <w:pStyle w:val="ConsPlusNormal"/>
        <w:jc w:val="right"/>
      </w:pPr>
      <w:r>
        <w:t>Исполняющий обязанности председателя</w:t>
      </w:r>
    </w:p>
    <w:p w:rsidR="00411A65" w:rsidRDefault="00411A65">
      <w:pPr>
        <w:pStyle w:val="ConsPlusNormal"/>
        <w:jc w:val="right"/>
      </w:pPr>
      <w:r>
        <w:t>Думы города Мегиона</w:t>
      </w:r>
    </w:p>
    <w:p w:rsidR="00411A65" w:rsidRDefault="00411A65">
      <w:pPr>
        <w:pStyle w:val="ConsPlusNormal"/>
        <w:jc w:val="right"/>
      </w:pPr>
      <w:r>
        <w:t>А.С.КУРУШИН</w:t>
      </w:r>
    </w:p>
    <w:p w:rsidR="00411A65" w:rsidRDefault="00411A65">
      <w:pPr>
        <w:pStyle w:val="ConsPlusNormal"/>
      </w:pPr>
      <w:r>
        <w:t>г. Мегион</w:t>
      </w:r>
    </w:p>
    <w:p w:rsidR="00411A65" w:rsidRDefault="00411A65">
      <w:pPr>
        <w:pStyle w:val="ConsPlusNormal"/>
        <w:spacing w:before="220"/>
      </w:pPr>
      <w:r>
        <w:t>24.06.2022</w:t>
      </w:r>
    </w:p>
    <w:p w:rsidR="00411A65" w:rsidRDefault="00411A65">
      <w:pPr>
        <w:pStyle w:val="ConsPlusNormal"/>
      </w:pPr>
    </w:p>
    <w:p w:rsidR="00411A65" w:rsidRDefault="00411A65">
      <w:pPr>
        <w:pStyle w:val="ConsPlusNormal"/>
        <w:jc w:val="right"/>
      </w:pPr>
      <w:r>
        <w:t>Исполняющий обязанности главы</w:t>
      </w:r>
    </w:p>
    <w:p w:rsidR="00411A65" w:rsidRDefault="00411A65">
      <w:pPr>
        <w:pStyle w:val="ConsPlusNormal"/>
        <w:jc w:val="right"/>
      </w:pPr>
      <w:r>
        <w:t>города Мегиона</w:t>
      </w:r>
    </w:p>
    <w:p w:rsidR="00411A65" w:rsidRDefault="00411A65">
      <w:pPr>
        <w:pStyle w:val="ConsPlusNormal"/>
        <w:jc w:val="right"/>
      </w:pPr>
      <w:r>
        <w:t>Н.А.МАРТЫНЮК</w:t>
      </w:r>
    </w:p>
    <w:p w:rsidR="00411A65" w:rsidRDefault="00411A65">
      <w:pPr>
        <w:pStyle w:val="ConsPlusNormal"/>
      </w:pPr>
      <w:r>
        <w:t>г. Мегион</w:t>
      </w:r>
    </w:p>
    <w:p w:rsidR="00411A65" w:rsidRDefault="00411A65">
      <w:pPr>
        <w:pStyle w:val="ConsPlusNormal"/>
        <w:spacing w:before="220"/>
      </w:pPr>
      <w:r>
        <w:t>24.06.2022</w:t>
      </w:r>
    </w:p>
    <w:p w:rsidR="00411A65" w:rsidRDefault="00411A65">
      <w:pPr>
        <w:pStyle w:val="ConsPlusNormal"/>
      </w:pPr>
    </w:p>
    <w:p w:rsidR="00411A65" w:rsidRDefault="00411A65">
      <w:pPr>
        <w:pStyle w:val="ConsPlusNormal"/>
      </w:pPr>
    </w:p>
    <w:p w:rsidR="00411A65" w:rsidRDefault="00411A65">
      <w:pPr>
        <w:pStyle w:val="ConsPlusNormal"/>
      </w:pPr>
    </w:p>
    <w:p w:rsidR="00411A65" w:rsidRDefault="00411A65">
      <w:pPr>
        <w:pStyle w:val="ConsPlusNormal"/>
      </w:pPr>
    </w:p>
    <w:p w:rsidR="00411A65" w:rsidRDefault="00411A65">
      <w:pPr>
        <w:pStyle w:val="ConsPlusNormal"/>
      </w:pPr>
    </w:p>
    <w:p w:rsidR="00411A65" w:rsidRDefault="00411A65">
      <w:pPr>
        <w:pStyle w:val="ConsPlusNormal"/>
        <w:jc w:val="right"/>
        <w:outlineLvl w:val="0"/>
      </w:pPr>
      <w:r>
        <w:t>Приложение</w:t>
      </w:r>
    </w:p>
    <w:p w:rsidR="00411A65" w:rsidRDefault="00411A65">
      <w:pPr>
        <w:pStyle w:val="ConsPlusNormal"/>
        <w:jc w:val="right"/>
      </w:pPr>
      <w:r>
        <w:t>к решению Думы</w:t>
      </w:r>
    </w:p>
    <w:p w:rsidR="00411A65" w:rsidRDefault="00411A65">
      <w:pPr>
        <w:pStyle w:val="ConsPlusNormal"/>
        <w:jc w:val="right"/>
      </w:pPr>
      <w:r>
        <w:t>города Мегиона</w:t>
      </w:r>
    </w:p>
    <w:p w:rsidR="00411A65" w:rsidRDefault="00411A65">
      <w:pPr>
        <w:pStyle w:val="ConsPlusNormal"/>
        <w:jc w:val="right"/>
      </w:pPr>
      <w:r>
        <w:t>от 24.06.2022 N 211</w:t>
      </w:r>
    </w:p>
    <w:p w:rsidR="00411A65" w:rsidRDefault="00411A65">
      <w:pPr>
        <w:pStyle w:val="ConsPlusNormal"/>
      </w:pPr>
    </w:p>
    <w:p w:rsidR="00411A65" w:rsidRDefault="00411A65">
      <w:pPr>
        <w:pStyle w:val="ConsPlusTitle"/>
        <w:jc w:val="center"/>
      </w:pPr>
      <w:bookmarkStart w:id="0" w:name="P37"/>
      <w:bookmarkEnd w:id="0"/>
      <w:r>
        <w:t>ИЗМЕНЕНИЯ И ДОПОЛНЕНИЯ</w:t>
      </w:r>
    </w:p>
    <w:p w:rsidR="00411A65" w:rsidRDefault="00411A65">
      <w:pPr>
        <w:pStyle w:val="ConsPlusTitle"/>
        <w:jc w:val="center"/>
      </w:pPr>
      <w:r>
        <w:t>В УСТАВ ГОРОДА МЕГИОНА, ПРИНЯТЫЙ РЕШЕНИЕМ ДУМЫ ГОРОДА</w:t>
      </w:r>
    </w:p>
    <w:p w:rsidR="00411A65" w:rsidRDefault="00411A65">
      <w:pPr>
        <w:pStyle w:val="ConsPlusTitle"/>
        <w:jc w:val="center"/>
      </w:pPr>
      <w:r>
        <w:t>ОТ 28.06.2005 N 30 (С ИЗМЕНЕНИЯМИ И ДОПОЛНЕНИЯМИ)</w:t>
      </w:r>
    </w:p>
    <w:p w:rsidR="00411A65" w:rsidRDefault="00411A65">
      <w:pPr>
        <w:pStyle w:val="ConsPlusNormal"/>
      </w:pPr>
    </w:p>
    <w:p w:rsidR="00411A65" w:rsidRDefault="00411A65">
      <w:pPr>
        <w:pStyle w:val="ConsPlusNormal"/>
        <w:ind w:firstLine="540"/>
        <w:jc w:val="both"/>
      </w:pPr>
      <w:r>
        <w:t xml:space="preserve">1. В </w:t>
      </w:r>
      <w:hyperlink r:id="rId13">
        <w:r>
          <w:rPr>
            <w:color w:val="0000FF"/>
          </w:rPr>
          <w:t>статье 1</w:t>
        </w:r>
      </w:hyperlink>
      <w:r>
        <w:t xml:space="preserve"> Устава города: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 xml:space="preserve">1) </w:t>
      </w:r>
      <w:hyperlink r:id="rId14">
        <w:r>
          <w:rPr>
            <w:color w:val="0000FF"/>
          </w:rPr>
          <w:t>пункт 2</w:t>
        </w:r>
      </w:hyperlink>
      <w:r>
        <w:t xml:space="preserve"> после слов "Город окружного значения Мегион" дополнить словами "с поселком городского типа Высокий";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 xml:space="preserve">2) </w:t>
      </w:r>
      <w:hyperlink r:id="rId15">
        <w:r>
          <w:rPr>
            <w:color w:val="0000FF"/>
          </w:rPr>
          <w:t>дополнить</w:t>
        </w:r>
      </w:hyperlink>
      <w:r>
        <w:t xml:space="preserve"> пунктом 2.1 следующего содержания: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>"В соответствии с решением исполнительного комитета Тюменского областного Совета народных депутатов от 26.03.1982 N 88 образован рабочий поселок Высокий и передан в административное подчинение Мегионскому городскому Совету Ханты-Мансийского автономного округа.".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 xml:space="preserve">2. В </w:t>
      </w:r>
      <w:hyperlink r:id="rId16">
        <w:r>
          <w:rPr>
            <w:color w:val="0000FF"/>
          </w:rPr>
          <w:t>статье 2.1</w:t>
        </w:r>
      </w:hyperlink>
      <w:r>
        <w:t xml:space="preserve"> Устава города: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 xml:space="preserve">1) в </w:t>
      </w:r>
      <w:hyperlink r:id="rId17">
        <w:r>
          <w:rPr>
            <w:color w:val="0000FF"/>
          </w:rPr>
          <w:t>пункте 1</w:t>
        </w:r>
      </w:hyperlink>
      <w:r>
        <w:t xml:space="preserve"> после слов "почетные звания городского округа" дополнить словами ", устанавливаться иные формы поощрений.";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 xml:space="preserve">2) в </w:t>
      </w:r>
      <w:hyperlink r:id="rId18">
        <w:r>
          <w:rPr>
            <w:color w:val="0000FF"/>
          </w:rPr>
          <w:t>пункте 2</w:t>
        </w:r>
      </w:hyperlink>
      <w:r>
        <w:t xml:space="preserve"> после слов "почетных званий городского округа" дополнить словами ", иных форм поощрений".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 xml:space="preserve">3. Дополнить </w:t>
      </w:r>
      <w:hyperlink r:id="rId19">
        <w:r>
          <w:rPr>
            <w:color w:val="0000FF"/>
          </w:rPr>
          <w:t>Устав</w:t>
        </w:r>
      </w:hyperlink>
      <w:r>
        <w:t xml:space="preserve"> города статьей 3.1 в следующей редакции: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>"Статья 3.1. День поселка</w:t>
      </w:r>
    </w:p>
    <w:p w:rsidR="00411A65" w:rsidRDefault="00411A65">
      <w:pPr>
        <w:pStyle w:val="ConsPlusNormal"/>
        <w:ind w:firstLine="540"/>
        <w:jc w:val="both"/>
      </w:pPr>
    </w:p>
    <w:p w:rsidR="00411A65" w:rsidRDefault="00411A65">
      <w:pPr>
        <w:pStyle w:val="ConsPlusNormal"/>
        <w:ind w:firstLine="540"/>
        <w:jc w:val="both"/>
      </w:pPr>
      <w:r>
        <w:t>1. В знак уважения к трудовым, историческим традициям поселка городского типа Высокий настоящим Уставом устанавливается День поселка городского типа Высокий - 26 марта.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>2. Порядок организации и проведения торжественных мероприятий по случаю Дня поселка определяется решением Думы города Мегиона.".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 xml:space="preserve">4. В </w:t>
      </w:r>
      <w:hyperlink r:id="rId20">
        <w:r>
          <w:rPr>
            <w:color w:val="0000FF"/>
          </w:rPr>
          <w:t>пункте 7 статьи 10</w:t>
        </w:r>
      </w:hyperlink>
      <w:r>
        <w:t xml:space="preserve"> Устава города слова "в части 4 статьи 7 настоящего Устава" заменить словами "в пункте 4 статьи 7 настоящего Устава".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 xml:space="preserve">5. В </w:t>
      </w:r>
      <w:hyperlink r:id="rId21">
        <w:r>
          <w:rPr>
            <w:color w:val="0000FF"/>
          </w:rPr>
          <w:t>пункте 2 статьи 25</w:t>
        </w:r>
      </w:hyperlink>
      <w:r>
        <w:t xml:space="preserve"> Устава города слова "в части 1 настоящей статьи:" заменить словами "в пункте 1 настоящей статьи:".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 xml:space="preserve">6. В </w:t>
      </w:r>
      <w:hyperlink r:id="rId22">
        <w:r>
          <w:rPr>
            <w:color w:val="0000FF"/>
          </w:rPr>
          <w:t>пункте 3 статьи 59</w:t>
        </w:r>
      </w:hyperlink>
      <w:r>
        <w:t xml:space="preserve"> Устава города: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 xml:space="preserve">1) в </w:t>
      </w:r>
      <w:hyperlink r:id="rId23">
        <w:r>
          <w:rPr>
            <w:color w:val="0000FF"/>
          </w:rPr>
          <w:t>абзаце третьем</w:t>
        </w:r>
      </w:hyperlink>
      <w:r>
        <w:t xml:space="preserve"> слова "Пункт 10 части 1 статьи 6 настоящей редакции Устава" заменить словами "Пункт 10 статьи 6 настоящей редакции Устава";</w:t>
      </w:r>
    </w:p>
    <w:p w:rsidR="00411A65" w:rsidRDefault="00411A65">
      <w:pPr>
        <w:pStyle w:val="ConsPlusNormal"/>
        <w:spacing w:before="220"/>
        <w:ind w:firstLine="540"/>
        <w:jc w:val="both"/>
      </w:pPr>
      <w:r>
        <w:t xml:space="preserve">2) в </w:t>
      </w:r>
      <w:hyperlink r:id="rId24">
        <w:r>
          <w:rPr>
            <w:color w:val="0000FF"/>
          </w:rPr>
          <w:t>абзаце четвертом</w:t>
        </w:r>
      </w:hyperlink>
      <w:r>
        <w:t xml:space="preserve"> слова "Часть 6 статьи 24 настоящей редакции Устава" заменить словами "Пункт 6 статьи 24 настоящей редакции Устава".</w:t>
      </w:r>
    </w:p>
    <w:p w:rsidR="00411A65" w:rsidRDefault="00411A65">
      <w:pPr>
        <w:pStyle w:val="ConsPlusNormal"/>
        <w:ind w:firstLine="540"/>
        <w:jc w:val="both"/>
      </w:pPr>
    </w:p>
    <w:p w:rsidR="00411A65" w:rsidRDefault="00411A65">
      <w:pPr>
        <w:pStyle w:val="ConsPlusNormal"/>
        <w:ind w:firstLine="540"/>
        <w:jc w:val="both"/>
      </w:pPr>
    </w:p>
    <w:p w:rsidR="00411A65" w:rsidRDefault="00411A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4D40" w:rsidRDefault="00A34D40">
      <w:bookmarkStart w:id="1" w:name="_GoBack"/>
      <w:bookmarkEnd w:id="1"/>
    </w:p>
    <w:sectPr w:rsidR="00A34D40" w:rsidSect="00FF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65"/>
    <w:rsid w:val="00411A65"/>
    <w:rsid w:val="00A3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06C6C-B83B-4BB6-82F0-8444F472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A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11A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11A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84CAB119C49680EDF2B47721877222C7BBB276BD13E78B386040353BC853623FADC6343CA04279F587EBF786A2177953AA95157744EFD9E63D4251S3ZBJ" TargetMode="External"/><Relationship Id="rId13" Type="http://schemas.openxmlformats.org/officeDocument/2006/relationships/hyperlink" Target="consultantplus://offline/ref=0784CAB119C49680EDF2B47721877222C7BBB276BD13E78B386040353BC853623FADC6343CA04279F587E9F586A2177953AA95157744EFD9E63D4251S3ZBJ" TargetMode="External"/><Relationship Id="rId18" Type="http://schemas.openxmlformats.org/officeDocument/2006/relationships/hyperlink" Target="consultantplus://offline/ref=0784CAB119C49680EDF2B47721877222C7BBB276BD13E78B386040353BC853623FADC6343CA0427EFC8CBDA4C4FC4E2913E198106D58EFDFSFZBJ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784CAB119C49680EDF2B47721877222C7BBB276BD13E78B386040353BC853623FADC6343CA04279F587EAF788A2177953AA95157744EFD9E63D4251S3ZBJ" TargetMode="External"/><Relationship Id="rId7" Type="http://schemas.openxmlformats.org/officeDocument/2006/relationships/hyperlink" Target="consultantplus://offline/ref=0784CAB119C49680EDF2B47721877222C7BBB276BD12EA8D3E6240353BC853623FADC6342EA01A75F483F7F584B7412815SFZCJ" TargetMode="External"/><Relationship Id="rId12" Type="http://schemas.openxmlformats.org/officeDocument/2006/relationships/hyperlink" Target="consultantplus://offline/ref=0784CAB119C49680EDF2B47721877222C7BBB276BD13E78B386040353BC853623FADC6342EA01A75F483F7F584B7412815SFZCJ" TargetMode="External"/><Relationship Id="rId17" Type="http://schemas.openxmlformats.org/officeDocument/2006/relationships/hyperlink" Target="consultantplus://offline/ref=0784CAB119C49680EDF2B47721877222C7BBB276BD13E78B386040353BC853623FADC6343CA0427AF68CBDA4C4FC4E2913E198106D58EFDFSFZBJ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84CAB119C49680EDF2B47721877222C7BBB276BD13E78B386040353BC853623FADC6343CA0427AF78CBDA4C4FC4E2913E198106D58EFDFSFZBJ" TargetMode="External"/><Relationship Id="rId20" Type="http://schemas.openxmlformats.org/officeDocument/2006/relationships/hyperlink" Target="consultantplus://offline/ref=0784CAB119C49680EDF2B47721877222C7BBB276BD13E78B386040353BC853623FADC6343CA04279F587E8F683A2177953AA95157744EFD9E63D4251S3Z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84CAB119C49680EDF2AA7A37EB252DC5B0E973BC14E5DE62314662649855377FEDC0617FE44A7FF08CBDA4C4FC4E2913E198106D58EFDFSFZBJ" TargetMode="External"/><Relationship Id="rId11" Type="http://schemas.openxmlformats.org/officeDocument/2006/relationships/hyperlink" Target="consultantplus://offline/ref=0784CAB119C49680EDF2B47721877222C7BBB276BD13E78B386040353BC853623FADC6343CA04279F587EFF786A2177953AA95157744EFD9E63D4251S3ZBJ" TargetMode="External"/><Relationship Id="rId24" Type="http://schemas.openxmlformats.org/officeDocument/2006/relationships/hyperlink" Target="consultantplus://offline/ref=0784CAB119C49680EDF2B47721877222C7BBB276BD13E78B386040353BC853623FADC6343CA04279F587EFF181A2177953AA95157744EFD9E63D4251S3ZBJ" TargetMode="External"/><Relationship Id="rId5" Type="http://schemas.openxmlformats.org/officeDocument/2006/relationships/hyperlink" Target="consultantplus://offline/ref=0784CAB119C49680EDF2AA7A37EB252DC5B0E973BC14E5DE62314662649855377FEDC0617FE44A7CFC8CBDA4C4FC4E2913E198106D58EFDFSFZBJ" TargetMode="External"/><Relationship Id="rId15" Type="http://schemas.openxmlformats.org/officeDocument/2006/relationships/hyperlink" Target="consultantplus://offline/ref=0784CAB119C49680EDF2B47721877222C7BBB276BD13E78B386040353BC853623FADC6343CA04279F587E9F586A2177953AA95157744EFD9E63D4251S3ZBJ" TargetMode="External"/><Relationship Id="rId23" Type="http://schemas.openxmlformats.org/officeDocument/2006/relationships/hyperlink" Target="consultantplus://offline/ref=0784CAB119C49680EDF2B47721877222C7BBB276BD13E78B386040353BC853623FADC6343CA04279F587EFF180A2177953AA95157744EFD9E63D4251S3ZBJ" TargetMode="External"/><Relationship Id="rId10" Type="http://schemas.openxmlformats.org/officeDocument/2006/relationships/hyperlink" Target="consultantplus://offline/ref=0784CAB119C49680EDF2B47721877222C7BBB276BD13E78B386040353BC853623FADC6343CA04279F587ECF585A2177953AA95157744EFD9E63D4251S3ZBJ" TargetMode="External"/><Relationship Id="rId19" Type="http://schemas.openxmlformats.org/officeDocument/2006/relationships/hyperlink" Target="consultantplus://offline/ref=0784CAB119C49680EDF2B47721877222C7BBB276BD13E78B386040353BC853623FADC6343CA04279F587E9F584A2177953AA95157744EFD9E63D4251S3ZB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784CAB119C49680EDF2B47721877222C7BBB276BD13E78B386040353BC853623FADC6343CA04279F587EBF689A2177953AA95157744EFD9E63D4251S3ZBJ" TargetMode="External"/><Relationship Id="rId14" Type="http://schemas.openxmlformats.org/officeDocument/2006/relationships/hyperlink" Target="consultantplus://offline/ref=0784CAB119C49680EDF2B47721877222C7BBB276BD13E78B386040353BC853623FADC6343CA04279F587E9F588A2177953AA95157744EFD9E63D4251S3ZBJ" TargetMode="External"/><Relationship Id="rId22" Type="http://schemas.openxmlformats.org/officeDocument/2006/relationships/hyperlink" Target="consultantplus://offline/ref=0784CAB119C49680EDF2B47721877222C7BBB276BD13E78B386040353BC853623FADC6343CA04279F587EFF688A2177953AA95157744EFD9E63D4251S3Z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Меженская Ирина Николаевна</dc:creator>
  <cp:keywords/>
  <dc:description/>
  <cp:lastModifiedBy>Меженская Ирина Николаевна</cp:lastModifiedBy>
  <cp:revision>1</cp:revision>
  <dcterms:created xsi:type="dcterms:W3CDTF">2023-04-14T09:25:00Z</dcterms:created>
  <dcterms:modified xsi:type="dcterms:W3CDTF">2023-04-14T09:25:00Z</dcterms:modified>
</cp:coreProperties>
</file>