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3E" w:rsidRDefault="00B9663E" w:rsidP="00B9663E">
      <w:pPr>
        <w:suppressAutoHyphens/>
        <w:autoSpaceDE w:val="0"/>
        <w:autoSpaceDN w:val="0"/>
        <w:adjustRightInd w:val="0"/>
        <w:ind w:right="-285"/>
      </w:pPr>
    </w:p>
    <w:p w:rsidR="00B9663E" w:rsidRPr="004B630B" w:rsidRDefault="00B9663E" w:rsidP="00B9663E">
      <w:pPr>
        <w:suppressAutoHyphens/>
        <w:autoSpaceDE w:val="0"/>
        <w:autoSpaceDN w:val="0"/>
        <w:adjustRightInd w:val="0"/>
        <w:ind w:right="-285"/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534"/>
      </w:tblGrid>
      <w:tr w:rsidR="003C45F3" w:rsidRPr="004B630B" w:rsidTr="00FA5291">
        <w:tc>
          <w:tcPr>
            <w:tcW w:w="4534" w:type="dxa"/>
            <w:shd w:val="clear" w:color="auto" w:fill="auto"/>
          </w:tcPr>
          <w:p w:rsidR="003C45F3" w:rsidRPr="004B630B" w:rsidRDefault="003C45F3" w:rsidP="009303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bookmarkStart w:id="0" w:name="sub_1087"/>
            <w:r w:rsidRPr="004B630B">
              <w:rPr>
                <w:rFonts w:eastAsia="Batang"/>
                <w:lang w:eastAsia="ko-KR"/>
              </w:rPr>
              <w:t>Приложение</w:t>
            </w:r>
            <w:r w:rsidR="00C84F21" w:rsidRPr="004B630B">
              <w:rPr>
                <w:rFonts w:eastAsia="Batang"/>
                <w:lang w:eastAsia="ko-KR"/>
              </w:rPr>
              <w:t xml:space="preserve"> 1</w:t>
            </w:r>
            <w:r w:rsidR="00A41817">
              <w:rPr>
                <w:rFonts w:eastAsia="Batang"/>
                <w:lang w:eastAsia="ko-KR"/>
              </w:rPr>
              <w:t xml:space="preserve"> к </w:t>
            </w:r>
            <w:r w:rsidRPr="004B630B">
              <w:rPr>
                <w:rFonts w:eastAsia="Batang"/>
                <w:lang w:eastAsia="ko-KR"/>
              </w:rPr>
              <w:t>постановлению администрации города</w:t>
            </w:r>
          </w:p>
          <w:p w:rsidR="003C45F3" w:rsidRPr="004B630B" w:rsidRDefault="004F004B" w:rsidP="00C1590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от </w:t>
            </w:r>
            <w:r w:rsidR="00C1590D">
              <w:rPr>
                <w:rFonts w:eastAsia="Batang"/>
                <w:lang w:eastAsia="ko-KR"/>
              </w:rPr>
              <w:t>13.06.</w:t>
            </w:r>
            <w:r>
              <w:rPr>
                <w:rFonts w:eastAsia="Batang"/>
                <w:lang w:eastAsia="ko-KR"/>
              </w:rPr>
              <w:t>2019</w:t>
            </w:r>
            <w:r w:rsidR="003C45F3" w:rsidRPr="004B630B">
              <w:rPr>
                <w:rFonts w:eastAsia="Batang"/>
                <w:lang w:eastAsia="ko-KR"/>
              </w:rPr>
              <w:t xml:space="preserve"> №</w:t>
            </w:r>
            <w:r w:rsidR="00C1590D">
              <w:rPr>
                <w:rFonts w:eastAsia="Batang"/>
                <w:lang w:eastAsia="ko-KR"/>
              </w:rPr>
              <w:t xml:space="preserve"> 1164</w:t>
            </w:r>
            <w:bookmarkStart w:id="1" w:name="_GoBack"/>
            <w:bookmarkEnd w:id="1"/>
          </w:p>
        </w:tc>
      </w:tr>
    </w:tbl>
    <w:p w:rsidR="001602F3" w:rsidRDefault="001602F3" w:rsidP="004F004B">
      <w:pPr>
        <w:widowControl w:val="0"/>
        <w:autoSpaceDE w:val="0"/>
        <w:autoSpaceDN w:val="0"/>
        <w:adjustRightInd w:val="0"/>
        <w:ind w:left="4820"/>
        <w:outlineLvl w:val="0"/>
        <w:rPr>
          <w:rFonts w:eastAsia="Batang"/>
          <w:lang w:eastAsia="ko-KR"/>
        </w:rPr>
      </w:pPr>
    </w:p>
    <w:p w:rsidR="00381266" w:rsidRPr="004F004B" w:rsidRDefault="00C75BFE" w:rsidP="004F004B">
      <w:pPr>
        <w:widowControl w:val="0"/>
        <w:autoSpaceDE w:val="0"/>
        <w:autoSpaceDN w:val="0"/>
        <w:adjustRightInd w:val="0"/>
        <w:ind w:left="4820"/>
        <w:outlineLvl w:val="0"/>
        <w:rPr>
          <w:rFonts w:eastAsia="Batang"/>
          <w:lang w:eastAsia="ko-KR"/>
        </w:rPr>
      </w:pPr>
      <w:r w:rsidRPr="004B630B"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</w:t>
      </w:r>
      <w:r w:rsidR="004F004B">
        <w:rPr>
          <w:rFonts w:eastAsia="Batang"/>
          <w:lang w:eastAsia="ko-KR"/>
        </w:rPr>
        <w:t xml:space="preserve">         </w:t>
      </w:r>
      <w:r w:rsidR="003A54FC" w:rsidRPr="004B630B">
        <w:t xml:space="preserve">                               </w:t>
      </w:r>
    </w:p>
    <w:p w:rsidR="004F004B" w:rsidRDefault="008A0EA8" w:rsidP="001602F3">
      <w:pPr>
        <w:jc w:val="center"/>
      </w:pPr>
      <w:r>
        <w:t>«</w:t>
      </w:r>
      <w:r w:rsidR="004940E4">
        <w:t xml:space="preserve">Паспорт муниципальной </w:t>
      </w:r>
      <w:r w:rsidR="00381266" w:rsidRPr="004B630B">
        <w:t>программы</w:t>
      </w:r>
    </w:p>
    <w:p w:rsidR="001602F3" w:rsidRDefault="001602F3" w:rsidP="001602F3">
      <w:pPr>
        <w:jc w:val="center"/>
      </w:pPr>
    </w:p>
    <w:p w:rsidR="004F004B" w:rsidRDefault="004F004B" w:rsidP="0038126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0"/>
        <w:gridCol w:w="6997"/>
      </w:tblGrid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F004B" w:rsidRPr="00382BC1" w:rsidRDefault="004F004B" w:rsidP="00996930">
            <w:r w:rsidRPr="00382BC1">
              <w:t>муниципальной  программы</w:t>
            </w:r>
          </w:p>
        </w:tc>
        <w:tc>
          <w:tcPr>
            <w:tcW w:w="6997" w:type="dxa"/>
          </w:tcPr>
          <w:p w:rsidR="004F004B" w:rsidRPr="00E9235A" w:rsidRDefault="004F004B" w:rsidP="00996930">
            <w:pPr>
              <w:jc w:val="both"/>
            </w:pPr>
            <w:r>
              <w:t>«</w:t>
            </w:r>
            <w:r w:rsidRPr="00382BC1">
              <w:t>Развитие системы обращения с отходами производства и потребления на территории городс</w:t>
            </w:r>
            <w:r>
              <w:t>кого округа город Мегион на 2019</w:t>
            </w:r>
            <w:r w:rsidRPr="00382BC1">
              <w:t xml:space="preserve"> – 202</w:t>
            </w:r>
            <w:r>
              <w:t>5</w:t>
            </w:r>
            <w:r w:rsidRPr="00382BC1">
              <w:t xml:space="preserve"> годы</w:t>
            </w:r>
            <w:r>
              <w:t>»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>
              <w:t>Постановление администрации города от 25.12.2018 №2861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  <w:lang w:eastAsia="ko-KR"/>
              </w:rPr>
              <w:t xml:space="preserve">Координатор муниципальной </w:t>
            </w:r>
            <w:r w:rsidRPr="00847592">
              <w:rPr>
                <w:rFonts w:eastAsia="Batang"/>
                <w:lang w:eastAsia="ko-KR"/>
              </w:rPr>
              <w:t>программы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 w:rsidRPr="00847592">
              <w:rPr>
                <w:rFonts w:eastAsia="Batang"/>
                <w:lang w:eastAsia="ko-KR"/>
              </w:rPr>
              <w:t>Управление ж</w:t>
            </w:r>
            <w:r w:rsidR="00B9663E">
              <w:rPr>
                <w:rFonts w:eastAsia="Batang"/>
                <w:lang w:eastAsia="ko-KR"/>
              </w:rPr>
              <w:t>илищно-коммунального хозяйства администрации города</w:t>
            </w:r>
          </w:p>
        </w:tc>
      </w:tr>
      <w:tr w:rsidR="004F004B" w:rsidRPr="00382BC1" w:rsidTr="00B9663E">
        <w:trPr>
          <w:trHeight w:val="427"/>
        </w:trPr>
        <w:tc>
          <w:tcPr>
            <w:tcW w:w="2750" w:type="dxa"/>
          </w:tcPr>
          <w:p w:rsidR="004F004B" w:rsidRPr="00B9663E" w:rsidRDefault="004F004B" w:rsidP="00996930">
            <w:pPr>
              <w:rPr>
                <w:rFonts w:eastAsia="Batang"/>
                <w:lang w:eastAsia="ko-KR"/>
              </w:rPr>
            </w:pPr>
            <w:r w:rsidRPr="00882359">
              <w:rPr>
                <w:rFonts w:eastAsia="Batang"/>
                <w:lang w:eastAsia="ko-KR"/>
              </w:rPr>
              <w:t>Исполнители муниципальной программы</w:t>
            </w:r>
          </w:p>
        </w:tc>
        <w:tc>
          <w:tcPr>
            <w:tcW w:w="6997" w:type="dxa"/>
          </w:tcPr>
          <w:p w:rsidR="004F004B" w:rsidRDefault="00B9663E" w:rsidP="00996930">
            <w:pPr>
              <w:jc w:val="both"/>
              <w:rPr>
                <w:rFonts w:eastAsia="Batang"/>
                <w:lang w:eastAsia="ko-KR"/>
              </w:rPr>
            </w:pPr>
            <w:r w:rsidRPr="00847592">
              <w:rPr>
                <w:rFonts w:eastAsia="Batang"/>
                <w:lang w:eastAsia="ko-KR"/>
              </w:rPr>
              <w:t>Управление ж</w:t>
            </w:r>
            <w:r>
              <w:rPr>
                <w:rFonts w:eastAsia="Batang"/>
                <w:lang w:eastAsia="ko-KR"/>
              </w:rPr>
              <w:t>илищно-коммунального хозяйства администрации города</w:t>
            </w:r>
            <w:r w:rsidR="004F004B">
              <w:rPr>
                <w:rFonts w:eastAsia="Batang"/>
                <w:lang w:eastAsia="ko-KR"/>
              </w:rPr>
              <w:t>;</w:t>
            </w:r>
          </w:p>
          <w:p w:rsidR="004F004B" w:rsidRPr="0055028E" w:rsidRDefault="004F004B" w:rsidP="00996930">
            <w:pPr>
              <w:jc w:val="both"/>
              <w:rPr>
                <w:rFonts w:eastAsia="Batang"/>
                <w:lang w:eastAsia="ko-KR"/>
              </w:rPr>
            </w:pPr>
            <w:r w:rsidRPr="00882359">
              <w:rPr>
                <w:rFonts w:eastAsia="Batang"/>
                <w:lang w:eastAsia="ko-KR"/>
              </w:rPr>
              <w:t>Муниципальное казенное учреждение «Капитальное строительство»</w:t>
            </w:r>
            <w:r>
              <w:rPr>
                <w:rFonts w:eastAsia="Batang"/>
                <w:lang w:eastAsia="ko-KR"/>
              </w:rPr>
              <w:t>.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  <w:lang w:eastAsia="ko-KR"/>
              </w:rPr>
              <w:t>Ц</w:t>
            </w:r>
            <w:r w:rsidRPr="00847592">
              <w:rPr>
                <w:rFonts w:eastAsia="Batang"/>
                <w:lang w:eastAsia="ko-KR"/>
              </w:rPr>
              <w:t xml:space="preserve">ели </w:t>
            </w:r>
            <w:r>
              <w:rPr>
                <w:rFonts w:eastAsia="Batang"/>
                <w:lang w:eastAsia="ko-KR"/>
              </w:rPr>
              <w:t xml:space="preserve">муниципальной </w:t>
            </w:r>
            <w:r w:rsidRPr="00847592">
              <w:rPr>
                <w:rFonts w:eastAsia="Batang"/>
                <w:lang w:eastAsia="ko-KR"/>
              </w:rPr>
              <w:t>программы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 w:rsidRPr="00382BC1">
              <w:t>Снижение и ликвидация вредного воздействия отходов производства и потребления на окружающую среду и здоровье населения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  <w:lang w:eastAsia="ko-KR"/>
              </w:rPr>
              <w:t>З</w:t>
            </w:r>
            <w:r w:rsidRPr="00847592">
              <w:rPr>
                <w:rFonts w:eastAsia="Batang"/>
                <w:lang w:eastAsia="ko-KR"/>
              </w:rPr>
              <w:t xml:space="preserve">адачи </w:t>
            </w:r>
            <w:r>
              <w:rPr>
                <w:rFonts w:eastAsia="Batang"/>
                <w:lang w:eastAsia="ko-KR"/>
              </w:rPr>
              <w:t xml:space="preserve">муниципальной </w:t>
            </w:r>
            <w:r w:rsidRPr="00847592">
              <w:rPr>
                <w:rFonts w:eastAsia="Batang"/>
                <w:lang w:eastAsia="ko-KR"/>
              </w:rPr>
              <w:t>программы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>
              <w:t>Ф</w:t>
            </w:r>
            <w:r w:rsidRPr="00382BC1">
              <w:t xml:space="preserve">ормирование производственно-технологической базы по обращению с отходами; </w:t>
            </w:r>
          </w:p>
          <w:p w:rsidR="004F004B" w:rsidRPr="00382BC1" w:rsidRDefault="004F004B" w:rsidP="00996930">
            <w:pPr>
              <w:jc w:val="both"/>
            </w:pPr>
            <w:r>
              <w:t>Р</w:t>
            </w:r>
            <w:r w:rsidRPr="00382BC1">
              <w:t xml:space="preserve">екультивация земель, подвергшихся загрязнению отходами производства и потребления; </w:t>
            </w:r>
          </w:p>
          <w:p w:rsidR="004F004B" w:rsidRPr="00382BC1" w:rsidRDefault="004F004B" w:rsidP="00996930">
            <w:pPr>
              <w:jc w:val="both"/>
            </w:pPr>
            <w:r>
              <w:t>Ф</w:t>
            </w:r>
            <w:r w:rsidRPr="00382BC1">
              <w:t>ормирование и развитие комплексной системы непрерывного экологического образования, воспитания и просвещения населения</w:t>
            </w:r>
            <w:r>
              <w:t>.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  <w:lang w:eastAsia="ko-KR"/>
              </w:rPr>
              <w:t>О</w:t>
            </w:r>
            <w:r w:rsidRPr="005B73F4">
              <w:rPr>
                <w:rFonts w:eastAsia="Batang"/>
                <w:lang w:eastAsia="ko-KR"/>
              </w:rPr>
              <w:t>сновные мероприятия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>
              <w:t>Снижение и ликвидация вредного в</w:t>
            </w:r>
            <w:r w:rsidRPr="00882359">
              <w:t>оздействия отходов производства и потребления на окружающую среду и здоровье населения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 w:rsidRPr="00422E55">
              <w:rPr>
                <w:rFonts w:eastAsia="Batang"/>
                <w:lang w:eastAsia="ko-KR"/>
              </w:rPr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6997" w:type="dxa"/>
          </w:tcPr>
          <w:p w:rsidR="004F004B" w:rsidRPr="00AF694B" w:rsidRDefault="004F004B" w:rsidP="00996930">
            <w:pPr>
              <w:jc w:val="both"/>
            </w:pPr>
            <w:r w:rsidRPr="00AF694B">
              <w:rPr>
                <w:lang w:eastAsia="en-US"/>
              </w:rPr>
              <w:t>«Экология»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 w:rsidRPr="00611873">
              <w:rPr>
                <w:rFonts w:eastAsia="Batang"/>
                <w:lang w:eastAsia="ko-KR"/>
              </w:rPr>
              <w:t>Целевые показатели муниципальной программы</w:t>
            </w:r>
          </w:p>
        </w:tc>
        <w:tc>
          <w:tcPr>
            <w:tcW w:w="6997" w:type="dxa"/>
          </w:tcPr>
          <w:p w:rsidR="004F004B" w:rsidRPr="00AF694B" w:rsidRDefault="004F004B" w:rsidP="00996930">
            <w:pPr>
              <w:jc w:val="both"/>
            </w:pPr>
            <w:r w:rsidRPr="00AF694B">
              <w:t xml:space="preserve">1.Ежегодное выявление </w:t>
            </w:r>
            <w:r>
              <w:t xml:space="preserve">и ликвидация </w:t>
            </w:r>
            <w:r w:rsidRPr="00AF694B">
              <w:t xml:space="preserve">несанкционированных свалок – </w:t>
            </w:r>
            <w:r>
              <w:t>21</w:t>
            </w:r>
            <w:r w:rsidRPr="00AF694B">
              <w:t xml:space="preserve"> шт.;</w:t>
            </w:r>
          </w:p>
          <w:p w:rsidR="004F004B" w:rsidRPr="00AF694B" w:rsidRDefault="004F004B" w:rsidP="00996930">
            <w:pPr>
              <w:jc w:val="both"/>
            </w:pPr>
            <w:r w:rsidRPr="00AF694B">
              <w:t>2.Ликвидация несанкционированных свалок с последующей рекультивацией территории 9 331,0 м³.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 w:rsidRPr="00422E55">
              <w:rPr>
                <w:rFonts w:eastAsia="Batang"/>
                <w:lang w:eastAsia="ko-KR"/>
              </w:rPr>
              <w:lastRenderedPageBreak/>
              <w:t>Сроки реализации программы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jc w:val="both"/>
            </w:pPr>
            <w:r>
              <w:t>На 2019-2025 годы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Pr="00382BC1" w:rsidRDefault="004F004B" w:rsidP="00996930">
            <w:r>
              <w:rPr>
                <w:rFonts w:eastAsia="Batang"/>
                <w:lang w:eastAsia="ko-KR"/>
              </w:rPr>
              <w:t>Параметры финансового обеспечения муниципальной программы</w:t>
            </w:r>
          </w:p>
        </w:tc>
        <w:tc>
          <w:tcPr>
            <w:tcW w:w="6997" w:type="dxa"/>
          </w:tcPr>
          <w:p w:rsidR="004F004B" w:rsidRPr="00382BC1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на 2019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составит: </w:t>
            </w:r>
            <w:r w:rsidR="008C0F38">
              <w:rPr>
                <w:rFonts w:ascii="Times New Roman" w:hAnsi="Times New Roman" w:cs="Times New Roman"/>
                <w:sz w:val="24"/>
                <w:szCs w:val="24"/>
              </w:rPr>
              <w:t>8 092,8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(местный бюджет –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  <w:r w:rsidR="008C0F38">
              <w:rPr>
                <w:rFonts w:ascii="Times New Roman" w:hAnsi="Times New Roman" w:cs="Times New Roman"/>
                <w:sz w:val="24"/>
                <w:szCs w:val="24"/>
              </w:rPr>
              <w:t>1 092,8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4F004B" w:rsidRPr="008C0F38" w:rsidRDefault="004F004B" w:rsidP="00996930">
            <w:pPr>
              <w:jc w:val="both"/>
              <w:rPr>
                <w:rFonts w:eastAsia="Batang"/>
              </w:rPr>
            </w:pPr>
            <w:r w:rsidRPr="008C0F38">
              <w:rPr>
                <w:rFonts w:eastAsia="Batang"/>
              </w:rPr>
              <w:t>2019 год – 1 162,8 тыс. рублей;</w:t>
            </w:r>
          </w:p>
          <w:p w:rsidR="004F004B" w:rsidRPr="008C0F38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8C0F38" w:rsidRPr="008C0F38">
              <w:rPr>
                <w:rFonts w:ascii="Times New Roman" w:hAnsi="Times New Roman" w:cs="Times New Roman"/>
                <w:sz w:val="24"/>
                <w:szCs w:val="24"/>
              </w:rPr>
              <w:t xml:space="preserve">1 162,8 </w:t>
            </w: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4F004B" w:rsidRPr="00382BC1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8C0F38" w:rsidRPr="008C0F38">
              <w:rPr>
                <w:rFonts w:ascii="Times New Roman" w:hAnsi="Times New Roman" w:cs="Times New Roman"/>
                <w:sz w:val="24"/>
                <w:szCs w:val="24"/>
              </w:rPr>
              <w:t xml:space="preserve">1 162,8 </w:t>
            </w:r>
            <w:r w:rsidRPr="008C0F3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4F004B" w:rsidRPr="00382BC1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1 151,1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4F004B" w:rsidRPr="00382BC1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1 151,1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4F004B" w:rsidRPr="00382BC1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1 151,1</w:t>
            </w: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4F004B" w:rsidRPr="000935E2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1 151,1 тыс. рублей.</w:t>
            </w:r>
          </w:p>
        </w:tc>
      </w:tr>
      <w:tr w:rsidR="004F004B" w:rsidRPr="00382BC1" w:rsidTr="00996930">
        <w:tc>
          <w:tcPr>
            <w:tcW w:w="2750" w:type="dxa"/>
          </w:tcPr>
          <w:p w:rsidR="004F004B" w:rsidRDefault="004F004B" w:rsidP="00996930">
            <w:pPr>
              <w:rPr>
                <w:rFonts w:eastAsia="Batang"/>
                <w:lang w:eastAsia="ko-KR"/>
              </w:rPr>
            </w:pPr>
            <w:r w:rsidRPr="002F779E">
              <w:rPr>
                <w:rFonts w:eastAsia="Batang"/>
                <w:lang w:eastAsia="ko-KR"/>
              </w:rPr>
              <w:t>Параметры финансового обеспечения портфеля проектов, проекта, направленных в том числе на реализацию национальных проектов (программы) Российской Федерации, реализуемых в составе муниципальной программы</w:t>
            </w:r>
          </w:p>
        </w:tc>
        <w:tc>
          <w:tcPr>
            <w:tcW w:w="6997" w:type="dxa"/>
          </w:tcPr>
          <w:p w:rsidR="004F004B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BC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</w:t>
            </w:r>
            <w:r w:rsidRPr="00CD17DE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портфеля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на 2019-2024 годы составит 0 руб.</w:t>
            </w:r>
          </w:p>
          <w:p w:rsidR="004F004B" w:rsidRPr="00CD17DE" w:rsidRDefault="004F004B" w:rsidP="009969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E5610B" w:rsidRDefault="00772DC7" w:rsidP="007555B2">
      <w:pPr>
        <w:ind w:left="360" w:right="-285"/>
        <w:jc w:val="right"/>
        <w:rPr>
          <w:rFonts w:eastAsia="Batang"/>
          <w:sz w:val="22"/>
          <w:szCs w:val="22"/>
          <w:lang w:eastAsia="ko-KR"/>
        </w:rPr>
      </w:pPr>
      <w:r w:rsidRPr="004B630B">
        <w:rPr>
          <w:rFonts w:eastAsia="Batang"/>
          <w:sz w:val="22"/>
          <w:szCs w:val="22"/>
          <w:lang w:eastAsia="ko-KR"/>
        </w:rPr>
        <w:t>».</w:t>
      </w:r>
    </w:p>
    <w:p w:rsidR="004940BD" w:rsidRDefault="004940BD" w:rsidP="007555B2">
      <w:pPr>
        <w:ind w:left="360" w:right="-285"/>
        <w:jc w:val="right"/>
        <w:rPr>
          <w:rFonts w:eastAsia="Batang"/>
          <w:sz w:val="22"/>
          <w:szCs w:val="22"/>
          <w:lang w:eastAsia="ko-KR"/>
        </w:rPr>
      </w:pPr>
    </w:p>
    <w:p w:rsidR="004940BD" w:rsidRDefault="004940BD" w:rsidP="007555B2">
      <w:pPr>
        <w:ind w:left="360" w:right="-285"/>
        <w:jc w:val="right"/>
        <w:rPr>
          <w:rFonts w:eastAsia="Batang"/>
          <w:sz w:val="22"/>
          <w:szCs w:val="22"/>
          <w:lang w:eastAsia="ko-KR"/>
        </w:rPr>
      </w:pPr>
    </w:p>
    <w:p w:rsidR="004940BD" w:rsidRPr="009A758E" w:rsidRDefault="004940BD" w:rsidP="009A758E">
      <w:pPr>
        <w:widowControl w:val="0"/>
        <w:autoSpaceDE w:val="0"/>
        <w:autoSpaceDN w:val="0"/>
        <w:adjustRightInd w:val="0"/>
        <w:jc w:val="both"/>
        <w:outlineLvl w:val="0"/>
        <w:rPr>
          <w:rFonts w:eastAsia="Batang"/>
          <w:lang w:eastAsia="ko-KR"/>
        </w:rPr>
        <w:sectPr w:rsidR="004940BD" w:rsidRPr="009A758E" w:rsidSect="00FA5291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A758E" w:rsidRDefault="009A758E" w:rsidP="009A758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>
        <w:rPr>
          <w:rFonts w:eastAsia="Batang"/>
          <w:lang w:eastAsia="ko-KR"/>
        </w:rPr>
        <w:t xml:space="preserve"> 2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9A758E" w:rsidRPr="004B630B" w:rsidRDefault="009A758E" w:rsidP="009A758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E011D3" w:rsidRPr="00E011D3" w:rsidRDefault="009A758E" w:rsidP="009A758E">
      <w:pPr>
        <w:jc w:val="center"/>
        <w:rPr>
          <w:vanish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от «___ » _______  2019</w:t>
      </w:r>
      <w:r w:rsidRPr="004B630B">
        <w:rPr>
          <w:rFonts w:eastAsia="Batang"/>
          <w:lang w:eastAsia="ko-KR"/>
        </w:rPr>
        <w:t xml:space="preserve"> №______</w:t>
      </w:r>
    </w:p>
    <w:p w:rsidR="00E011D3" w:rsidRDefault="00E011D3" w:rsidP="00E011D3">
      <w:pPr>
        <w:rPr>
          <w:vanish/>
        </w:rPr>
      </w:pPr>
    </w:p>
    <w:p w:rsidR="004940BD" w:rsidRDefault="004940BD" w:rsidP="00E011D3"/>
    <w:p w:rsidR="004940BD" w:rsidRDefault="004940BD" w:rsidP="00E011D3"/>
    <w:p w:rsidR="009A758E" w:rsidRDefault="009A758E" w:rsidP="009A758E">
      <w:pPr>
        <w:jc w:val="right"/>
      </w:pPr>
      <w:r>
        <w:t>«Таблица 2</w:t>
      </w:r>
    </w:p>
    <w:p w:rsidR="009A758E" w:rsidRDefault="009A758E" w:rsidP="009A758E">
      <w:pPr>
        <w:jc w:val="center"/>
        <w:rPr>
          <w:vanish/>
        </w:rPr>
      </w:pPr>
      <w:r w:rsidRPr="00FA6464">
        <w:t>Перечень основных мер</w:t>
      </w:r>
      <w:r>
        <w:t>оприятий муниципальной программы</w:t>
      </w:r>
    </w:p>
    <w:p w:rsidR="009A758E" w:rsidRDefault="009A758E" w:rsidP="009A758E">
      <w:pPr>
        <w:rPr>
          <w:vanish/>
        </w:rPr>
      </w:pPr>
    </w:p>
    <w:p w:rsidR="009A758E" w:rsidRPr="00E011D3" w:rsidRDefault="009A758E" w:rsidP="009A758E">
      <w:pPr>
        <w:rPr>
          <w:vanish/>
        </w:rPr>
      </w:pPr>
    </w:p>
    <w:p w:rsidR="004940BD" w:rsidRDefault="004940BD" w:rsidP="00E011D3"/>
    <w:p w:rsidR="004940BD" w:rsidRDefault="004940BD" w:rsidP="00E011D3"/>
    <w:tbl>
      <w:tblPr>
        <w:tblW w:w="182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6514"/>
        <w:gridCol w:w="768"/>
      </w:tblGrid>
      <w:tr w:rsidR="00CB75CA" w:rsidRPr="004B630B" w:rsidTr="00D07646">
        <w:trPr>
          <w:trHeight w:val="4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8E" w:rsidRDefault="009A758E" w:rsidP="00CB75CA"/>
          <w:p w:rsidR="009A758E" w:rsidRDefault="009A758E" w:rsidP="00CB75CA"/>
          <w:p w:rsidR="00CB75CA" w:rsidRPr="004B630B" w:rsidRDefault="00CB75CA" w:rsidP="00CB75CA">
            <w:r w:rsidRPr="004B630B">
              <w:t> </w:t>
            </w:r>
          </w:p>
        </w:tc>
        <w:tc>
          <w:tcPr>
            <w:tcW w:w="1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497" w:type="dxa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859"/>
              <w:gridCol w:w="1843"/>
              <w:gridCol w:w="1652"/>
              <w:gridCol w:w="1041"/>
              <w:gridCol w:w="993"/>
              <w:gridCol w:w="992"/>
              <w:gridCol w:w="992"/>
              <w:gridCol w:w="992"/>
              <w:gridCol w:w="993"/>
              <w:gridCol w:w="992"/>
              <w:gridCol w:w="953"/>
            </w:tblGrid>
            <w:tr w:rsidR="007555B2" w:rsidRPr="006420F6" w:rsidTr="00D07646">
              <w:trPr>
                <w:trHeight w:val="70"/>
              </w:trPr>
              <w:tc>
                <w:tcPr>
                  <w:tcW w:w="1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Номер основного мероприятия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Основные мероприятия муниципальной программы (их связь с целевыми показателями муниципальной программы)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Координатор/ исполнитель</w:t>
                  </w:r>
                </w:p>
              </w:tc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 xml:space="preserve">Источники </w:t>
                  </w:r>
                  <w:proofErr w:type="spellStart"/>
                  <w:r w:rsidRPr="006420F6">
                    <w:rPr>
                      <w:sz w:val="22"/>
                      <w:szCs w:val="22"/>
                    </w:rPr>
                    <w:t>финансирова</w:t>
                  </w:r>
                  <w:proofErr w:type="spellEnd"/>
                  <w:r w:rsidR="00A25FE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20F6">
                    <w:rPr>
                      <w:sz w:val="22"/>
                      <w:szCs w:val="22"/>
                    </w:rPr>
                    <w:t>ния</w:t>
                  </w:r>
                  <w:proofErr w:type="spellEnd"/>
                </w:p>
              </w:tc>
              <w:tc>
                <w:tcPr>
                  <w:tcW w:w="794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Финансовые затраты на реализацию (</w:t>
                  </w:r>
                  <w:proofErr w:type="spellStart"/>
                  <w:r w:rsidRPr="006420F6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6420F6">
                    <w:rPr>
                      <w:sz w:val="22"/>
                      <w:szCs w:val="22"/>
                    </w:rPr>
                    <w:t>.)</w:t>
                  </w:r>
                </w:p>
              </w:tc>
            </w:tr>
            <w:tr w:rsidR="00A25FED" w:rsidRPr="006420F6" w:rsidTr="00D07646">
              <w:trPr>
                <w:trHeight w:val="70"/>
              </w:trPr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90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 том числе </w:t>
                  </w:r>
                </w:p>
              </w:tc>
            </w:tr>
            <w:tr w:rsidR="007555B2" w:rsidRPr="006420F6" w:rsidTr="00D07646">
              <w:trPr>
                <w:trHeight w:val="1084"/>
              </w:trPr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2019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2020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2021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2022 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2023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2024 г.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2025 г.</w:t>
                  </w:r>
                </w:p>
              </w:tc>
            </w:tr>
            <w:tr w:rsidR="007555B2" w:rsidRPr="006420F6" w:rsidTr="00D07646">
              <w:trPr>
                <w:trHeight w:val="5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16</w:t>
                  </w:r>
                </w:p>
              </w:tc>
            </w:tr>
            <w:tr w:rsidR="00195F56" w:rsidRPr="006420F6" w:rsidTr="000B7DC3">
              <w:trPr>
                <w:trHeight w:val="58"/>
              </w:trPr>
              <w:tc>
                <w:tcPr>
                  <w:tcW w:w="11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Снижение и ликвидация вредного воздействия отходов производства и потребления на окружающую среду и здоровье населения (1,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420F6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B9663E" w:rsidP="00B9663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у</w:t>
                  </w:r>
                  <w:r w:rsidR="00195F56" w:rsidRPr="006420F6">
                    <w:rPr>
                      <w:sz w:val="22"/>
                      <w:szCs w:val="22"/>
                    </w:rPr>
                    <w:t>правление жилищно-коммунального хозяйства</w:t>
                  </w:r>
                  <w:r>
                    <w:rPr>
                      <w:sz w:val="22"/>
                      <w:szCs w:val="22"/>
                    </w:rPr>
                    <w:t xml:space="preserve"> администрации города</w:t>
                  </w:r>
                  <w:r w:rsidR="00195F56" w:rsidRPr="006420F6">
                    <w:rPr>
                      <w:sz w:val="22"/>
                      <w:szCs w:val="22"/>
                    </w:rPr>
                    <w:t xml:space="preserve">, муниципальное казенное учреждение </w:t>
                  </w:r>
                  <w:r>
                    <w:rPr>
                      <w:sz w:val="22"/>
                      <w:szCs w:val="22"/>
                    </w:rPr>
                    <w:t>«Капитальное строительство»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8 092,8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5F56" w:rsidRDefault="00195F56" w:rsidP="00195F56">
                  <w:r w:rsidRPr="00085C0C"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5F56" w:rsidRDefault="00195F56" w:rsidP="00195F56">
                  <w:r w:rsidRPr="00085C0C"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1 151,1</w:t>
                  </w:r>
                </w:p>
              </w:tc>
            </w:tr>
            <w:tr w:rsidR="007555B2" w:rsidRPr="006420F6" w:rsidTr="00D07646">
              <w:trPr>
                <w:trHeight w:val="319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привлеченные средства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D07646">
              <w:trPr>
                <w:trHeight w:val="369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BD44F7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</w:tr>
            <w:tr w:rsidR="007555B2" w:rsidRPr="006420F6" w:rsidTr="00D07646">
              <w:trPr>
                <w:trHeight w:val="537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7 000,0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</w:tr>
            <w:tr w:rsidR="00195F56" w:rsidRPr="006420F6" w:rsidTr="000B7DC3">
              <w:trPr>
                <w:trHeight w:val="58"/>
              </w:trPr>
              <w:tc>
                <w:tcPr>
                  <w:tcW w:w="11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420F6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Итого по программе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8 092,8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5F56" w:rsidRDefault="00195F56" w:rsidP="00195F56">
                  <w:r w:rsidRPr="00085C0C"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5F56" w:rsidRDefault="00195F56" w:rsidP="00195F56">
                  <w:r w:rsidRPr="00085C0C">
                    <w:rPr>
                      <w:sz w:val="22"/>
                      <w:szCs w:val="22"/>
                    </w:rPr>
                    <w:t>1 162,8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ind w:left="-111"/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</w:tr>
            <w:tr w:rsidR="007555B2" w:rsidRPr="006420F6" w:rsidTr="00D07646">
              <w:trPr>
                <w:trHeight w:val="199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привлеченные средства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95F56" w:rsidRPr="006420F6" w:rsidTr="00D07646">
              <w:trPr>
                <w:trHeight w:val="612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95F56" w:rsidRPr="006420F6" w:rsidRDefault="00195F56" w:rsidP="00195F5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</w:t>
                  </w:r>
                  <w:r w:rsidRPr="006420F6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95F56" w:rsidRPr="006420F6" w:rsidRDefault="00195F56" w:rsidP="00195F5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</w:tr>
            <w:tr w:rsidR="007555B2" w:rsidRPr="006420F6" w:rsidTr="00D07646">
              <w:trPr>
                <w:trHeight w:val="58"/>
              </w:trPr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420F6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7 000,0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ind w:left="-117"/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</w:tr>
            <w:tr w:rsidR="007555B2" w:rsidRPr="006420F6" w:rsidTr="009A758E">
              <w:trPr>
                <w:trHeight w:val="58"/>
              </w:trPr>
              <w:tc>
                <w:tcPr>
                  <w:tcW w:w="30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555B2" w:rsidRPr="006420F6" w:rsidTr="00E76B06">
              <w:trPr>
                <w:trHeight w:val="58"/>
              </w:trPr>
              <w:tc>
                <w:tcPr>
                  <w:tcW w:w="30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B9663E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 xml:space="preserve">Координатор </w:t>
                  </w:r>
                  <w:r w:rsidR="00BD44F7">
                    <w:rPr>
                      <w:sz w:val="22"/>
                      <w:szCs w:val="22"/>
                    </w:rPr>
                    <w:t xml:space="preserve">                      У</w:t>
                  </w:r>
                  <w:r w:rsidRPr="006420F6">
                    <w:rPr>
                      <w:sz w:val="22"/>
                      <w:szCs w:val="22"/>
                    </w:rPr>
                    <w:t>правление жилищно-</w:t>
                  </w:r>
                  <w:r w:rsidRPr="006420F6">
                    <w:rPr>
                      <w:sz w:val="22"/>
                      <w:szCs w:val="22"/>
                    </w:rPr>
                    <w:lastRenderedPageBreak/>
                    <w:t>коммунального хозяйства администрации города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76B06">
              <w:trPr>
                <w:trHeight w:val="101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76B06">
              <w:trPr>
                <w:trHeight w:val="435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315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B9663E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Исполнитель</w:t>
                  </w:r>
                  <w:r w:rsidR="00BD44F7">
                    <w:rPr>
                      <w:sz w:val="22"/>
                      <w:szCs w:val="22"/>
                    </w:rPr>
                    <w:t xml:space="preserve"> 1                            У</w:t>
                  </w:r>
                  <w:r w:rsidRPr="006420F6">
                    <w:rPr>
                      <w:sz w:val="22"/>
                      <w:szCs w:val="22"/>
                    </w:rPr>
                    <w:t>правление жилищно-коммунального хозяйс</w:t>
                  </w:r>
                  <w:r w:rsidR="00B9663E">
                    <w:rPr>
                      <w:sz w:val="22"/>
                      <w:szCs w:val="22"/>
                    </w:rPr>
                    <w:t>тва администрации города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B440CE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 </w:t>
                  </w:r>
                  <w:r w:rsidR="00195F56">
                    <w:rPr>
                      <w:sz w:val="22"/>
                      <w:szCs w:val="22"/>
                    </w:rPr>
                    <w:t>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BD44F7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1 151,1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167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1 092,8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D0764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195F56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151,1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7555B2" w:rsidRPr="006420F6">
                    <w:rPr>
                      <w:sz w:val="22"/>
                      <w:szCs w:val="22"/>
                    </w:rPr>
                    <w:t xml:space="preserve">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Исполнитель 2                             Муниципальное казенное учреждение «Капитальное строительство»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 </w:t>
                  </w:r>
                  <w:r w:rsidR="007555B2" w:rsidRPr="006420F6">
                    <w:rPr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555B2">
                    <w:rPr>
                      <w:sz w:val="22"/>
                      <w:szCs w:val="22"/>
                    </w:rPr>
                    <w:t xml:space="preserve"> 000,0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0B7DC3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E011D3">
              <w:trPr>
                <w:trHeight w:val="58"/>
              </w:trPr>
              <w:tc>
                <w:tcPr>
                  <w:tcW w:w="3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D07646">
                  <w:pPr>
                    <w:jc w:val="center"/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7555B2" w:rsidRPr="006420F6" w:rsidTr="00D07646">
              <w:trPr>
                <w:trHeight w:val="300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555B2" w:rsidRPr="006420F6" w:rsidRDefault="007555B2" w:rsidP="007555B2">
                  <w:pPr>
                    <w:rPr>
                      <w:sz w:val="22"/>
                      <w:szCs w:val="22"/>
                    </w:rPr>
                  </w:pPr>
                  <w:r w:rsidRPr="006420F6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CB75CA" w:rsidRPr="004B630B" w:rsidRDefault="00CB75CA" w:rsidP="00A25FED"/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5CA" w:rsidRPr="004B630B" w:rsidRDefault="00CB75CA" w:rsidP="00CB75CA">
            <w:pPr>
              <w:jc w:val="center"/>
            </w:pPr>
            <w:r w:rsidRPr="004B630B">
              <w:lastRenderedPageBreak/>
              <w:t> </w:t>
            </w:r>
          </w:p>
        </w:tc>
      </w:tr>
    </w:tbl>
    <w:p w:rsidR="00D07646" w:rsidRDefault="00D07646" w:rsidP="00E76B06">
      <w:pPr>
        <w:ind w:left="360"/>
        <w:jc w:val="right"/>
        <w:rPr>
          <w:rFonts w:eastAsia="Batang"/>
          <w:sz w:val="22"/>
          <w:szCs w:val="22"/>
          <w:lang w:eastAsia="ko-KR"/>
        </w:rPr>
      </w:pPr>
      <w:r w:rsidRPr="004B630B">
        <w:rPr>
          <w:rFonts w:eastAsia="Batang"/>
          <w:sz w:val="22"/>
          <w:szCs w:val="22"/>
          <w:lang w:eastAsia="ko-KR"/>
        </w:rPr>
        <w:lastRenderedPageBreak/>
        <w:t>».</w:t>
      </w:r>
    </w:p>
    <w:p w:rsidR="007B0AC0" w:rsidRDefault="007B0AC0" w:rsidP="007B0AC0">
      <w:pPr>
        <w:ind w:firstLine="709"/>
        <w:jc w:val="both"/>
        <w:rPr>
          <w:sz w:val="22"/>
          <w:szCs w:val="22"/>
        </w:rPr>
      </w:pPr>
    </w:p>
    <w:p w:rsidR="007B0AC0" w:rsidRDefault="007B0AC0" w:rsidP="007B0AC0">
      <w:pPr>
        <w:ind w:firstLine="709"/>
        <w:jc w:val="both"/>
        <w:rPr>
          <w:sz w:val="22"/>
          <w:szCs w:val="22"/>
        </w:rPr>
      </w:pPr>
    </w:p>
    <w:p w:rsidR="007B0AC0" w:rsidRDefault="007B0AC0" w:rsidP="007B0AC0">
      <w:pPr>
        <w:ind w:firstLine="709"/>
        <w:jc w:val="both"/>
        <w:rPr>
          <w:sz w:val="22"/>
          <w:szCs w:val="22"/>
        </w:rPr>
      </w:pPr>
    </w:p>
    <w:p w:rsidR="007B0AC0" w:rsidRDefault="007B0AC0" w:rsidP="007B0AC0">
      <w:pPr>
        <w:ind w:firstLine="709"/>
        <w:jc w:val="both"/>
        <w:rPr>
          <w:sz w:val="22"/>
          <w:szCs w:val="22"/>
        </w:rPr>
      </w:pPr>
    </w:p>
    <w:p w:rsidR="00E76B06" w:rsidRDefault="00E76B06" w:rsidP="007B0AC0">
      <w:pPr>
        <w:ind w:firstLine="709"/>
        <w:jc w:val="both"/>
        <w:rPr>
          <w:sz w:val="22"/>
          <w:szCs w:val="22"/>
        </w:rPr>
      </w:pPr>
    </w:p>
    <w:p w:rsidR="00E76B06" w:rsidRDefault="00E76B06" w:rsidP="007B0AC0">
      <w:pPr>
        <w:ind w:firstLine="709"/>
        <w:jc w:val="both"/>
        <w:rPr>
          <w:sz w:val="22"/>
          <w:szCs w:val="22"/>
        </w:rPr>
      </w:pPr>
    </w:p>
    <w:p w:rsidR="00E76B06" w:rsidRDefault="00E76B06" w:rsidP="007B0AC0">
      <w:pPr>
        <w:ind w:firstLine="709"/>
        <w:jc w:val="both"/>
        <w:rPr>
          <w:sz w:val="22"/>
          <w:szCs w:val="22"/>
        </w:rPr>
      </w:pPr>
    </w:p>
    <w:p w:rsidR="00B9663E" w:rsidRDefault="00B9663E" w:rsidP="007B0AC0">
      <w:pPr>
        <w:ind w:firstLine="709"/>
        <w:jc w:val="both"/>
        <w:rPr>
          <w:sz w:val="22"/>
          <w:szCs w:val="22"/>
        </w:rPr>
      </w:pPr>
    </w:p>
    <w:p w:rsidR="00B9663E" w:rsidRDefault="00B9663E" w:rsidP="007B0AC0">
      <w:pPr>
        <w:ind w:firstLine="709"/>
        <w:jc w:val="both"/>
        <w:rPr>
          <w:sz w:val="22"/>
          <w:szCs w:val="22"/>
        </w:rPr>
      </w:pPr>
    </w:p>
    <w:p w:rsidR="007B0AC0" w:rsidRDefault="007B0AC0" w:rsidP="007B0AC0">
      <w:pPr>
        <w:jc w:val="both"/>
        <w:rPr>
          <w:sz w:val="22"/>
          <w:szCs w:val="22"/>
        </w:rPr>
      </w:pPr>
    </w:p>
    <w:p w:rsidR="007B0AC0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B0AC0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>
        <w:rPr>
          <w:rFonts w:eastAsia="Batang"/>
          <w:lang w:eastAsia="ko-KR"/>
        </w:rPr>
        <w:t xml:space="preserve"> 3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7B0AC0" w:rsidRPr="004B630B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7B0AC0" w:rsidRPr="00E011D3" w:rsidRDefault="007B0AC0" w:rsidP="007B0AC0">
      <w:pPr>
        <w:jc w:val="center"/>
        <w:rPr>
          <w:vanish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от «___ » _______  2019</w:t>
      </w:r>
      <w:r w:rsidRPr="004B630B">
        <w:rPr>
          <w:rFonts w:eastAsia="Batang"/>
          <w:lang w:eastAsia="ko-KR"/>
        </w:rPr>
        <w:t xml:space="preserve"> №______</w:t>
      </w:r>
    </w:p>
    <w:p w:rsidR="007B0AC0" w:rsidRDefault="007B0AC0" w:rsidP="007B0AC0">
      <w:pPr>
        <w:rPr>
          <w:vanish/>
        </w:rPr>
      </w:pPr>
    </w:p>
    <w:p w:rsidR="007B0AC0" w:rsidRDefault="007B0AC0" w:rsidP="007B0AC0"/>
    <w:p w:rsidR="007B0AC0" w:rsidRPr="006420F6" w:rsidRDefault="007B0AC0" w:rsidP="007B0AC0">
      <w:pPr>
        <w:ind w:right="-314"/>
        <w:jc w:val="both"/>
        <w:rPr>
          <w:sz w:val="22"/>
          <w:szCs w:val="22"/>
        </w:rPr>
      </w:pPr>
    </w:p>
    <w:tbl>
      <w:tblPr>
        <w:tblW w:w="1546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2"/>
        <w:gridCol w:w="2126"/>
        <w:gridCol w:w="1081"/>
        <w:gridCol w:w="1926"/>
        <w:gridCol w:w="761"/>
        <w:gridCol w:w="876"/>
        <w:gridCol w:w="708"/>
        <w:gridCol w:w="709"/>
        <w:gridCol w:w="709"/>
        <w:gridCol w:w="709"/>
        <w:gridCol w:w="708"/>
        <w:gridCol w:w="475"/>
      </w:tblGrid>
      <w:tr w:rsidR="007B0AC0" w:rsidRPr="00375199" w:rsidTr="00E76B06">
        <w:trPr>
          <w:trHeight w:val="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0" w:rsidRPr="00375199" w:rsidRDefault="007B0AC0" w:rsidP="00CA5A87">
            <w:pPr>
              <w:ind w:left="-351" w:right="-233" w:firstLine="140"/>
              <w:rPr>
                <w:color w:val="000000"/>
              </w:rPr>
            </w:pPr>
            <w:r>
              <w:rPr>
                <w:color w:val="000000"/>
              </w:rPr>
              <w:t>««Таблица 3</w:t>
            </w:r>
          </w:p>
        </w:tc>
      </w:tr>
      <w:tr w:rsidR="007B0AC0" w:rsidRPr="00375199" w:rsidTr="007B0AC0">
        <w:trPr>
          <w:gridAfter w:val="1"/>
          <w:wAfter w:w="475" w:type="dxa"/>
          <w:trHeight w:val="885"/>
          <w:jc w:val="center"/>
        </w:trPr>
        <w:tc>
          <w:tcPr>
            <w:tcW w:w="149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AC0" w:rsidRDefault="007B0AC0" w:rsidP="007B0AC0">
            <w:pPr>
              <w:jc w:val="right"/>
              <w:rPr>
                <w:color w:val="000000"/>
              </w:rPr>
            </w:pPr>
            <w:r w:rsidRPr="00375199">
              <w:rPr>
                <w:color w:val="000000"/>
              </w:rPr>
              <w:t>Портфели проектов и проекты, направленные в том числе на реализацию национальных и федеральных проектов Российской Федерации</w:t>
            </w:r>
          </w:p>
          <w:p w:rsidR="007B0AC0" w:rsidRPr="007B0AC0" w:rsidRDefault="007B0AC0" w:rsidP="007B0AC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proofErr w:type="spellStart"/>
            <w:r w:rsidRPr="00375199"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 xml:space="preserve">    </w:t>
            </w:r>
            <w:proofErr w:type="spellStart"/>
            <w:r w:rsidRPr="00375199">
              <w:rPr>
                <w:color w:val="000000"/>
              </w:rPr>
              <w:t>ние</w:t>
            </w:r>
            <w:proofErr w:type="spellEnd"/>
            <w:r w:rsidRPr="00375199">
              <w:rPr>
                <w:color w:val="000000"/>
              </w:rPr>
              <w:t xml:space="preserve"> портфеля проектов,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proofErr w:type="spellStart"/>
            <w:r w:rsidRPr="00375199">
              <w:rPr>
                <w:color w:val="000000"/>
              </w:rPr>
              <w:t>Наименова</w:t>
            </w:r>
            <w:proofErr w:type="spellEnd"/>
            <w:r w:rsidR="00E76B06">
              <w:rPr>
                <w:color w:val="000000"/>
              </w:rPr>
              <w:t xml:space="preserve"> </w:t>
            </w:r>
            <w:proofErr w:type="spellStart"/>
            <w:r w:rsidRPr="00375199">
              <w:rPr>
                <w:color w:val="000000"/>
              </w:rPr>
              <w:t>ние</w:t>
            </w:r>
            <w:proofErr w:type="spellEnd"/>
            <w:r w:rsidRPr="00375199">
              <w:rPr>
                <w:color w:val="000000"/>
              </w:rPr>
              <w:t xml:space="preserve">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Номер основ</w:t>
            </w:r>
            <w:r>
              <w:rPr>
                <w:color w:val="000000"/>
              </w:rPr>
              <w:t>-</w:t>
            </w:r>
            <w:proofErr w:type="spellStart"/>
            <w:r w:rsidRPr="00375199">
              <w:rPr>
                <w:color w:val="000000"/>
              </w:rPr>
              <w:t>ного</w:t>
            </w:r>
            <w:proofErr w:type="spellEnd"/>
            <w:r w:rsidRPr="00375199">
              <w:rPr>
                <w:color w:val="000000"/>
              </w:rPr>
              <w:t xml:space="preserve">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Цели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Срок реализации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Источники финансирования</w:t>
            </w:r>
          </w:p>
        </w:tc>
        <w:tc>
          <w:tcPr>
            <w:tcW w:w="5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 xml:space="preserve">Параметры финансового обеспечения, </w:t>
            </w:r>
          </w:p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тыс. рублей</w:t>
            </w:r>
          </w:p>
        </w:tc>
      </w:tr>
      <w:tr w:rsidR="007B0AC0" w:rsidRPr="00375199" w:rsidTr="00E76B06">
        <w:trPr>
          <w:gridAfter w:val="1"/>
          <w:wAfter w:w="475" w:type="dxa"/>
          <w:trHeight w:val="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2019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2023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 xml:space="preserve">2024 </w:t>
            </w:r>
          </w:p>
          <w:p w:rsidR="007B0AC0" w:rsidRPr="000E4C31" w:rsidRDefault="007B0AC0" w:rsidP="000B7DC3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г.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14</w:t>
            </w:r>
          </w:p>
        </w:tc>
      </w:tr>
      <w:tr w:rsidR="007B0AC0" w:rsidRPr="00375199" w:rsidTr="007B0AC0">
        <w:trPr>
          <w:gridAfter w:val="1"/>
          <w:wAfter w:w="475" w:type="dxa"/>
          <w:trHeight w:val="70"/>
          <w:jc w:val="center"/>
        </w:trPr>
        <w:tc>
          <w:tcPr>
            <w:tcW w:w="149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"Экология"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Сохранение уникальных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Сохранение уникальных водных объектов путем очистки от бытового мусора берегов водных объектов в границах населенных пунктов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Декабрь 2024 года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федеральный бюджет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19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бюджет автономного округа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местный бюджет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5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Итого по портфелю проектов 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5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федеральный бюджет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5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бюджет автономного округа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5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местный бюджет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7B0AC0" w:rsidRPr="00375199" w:rsidTr="00E76B06">
        <w:trPr>
          <w:gridAfter w:val="1"/>
          <w:wAfter w:w="475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5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rPr>
                <w:color w:val="000000"/>
              </w:rPr>
            </w:pPr>
            <w:r w:rsidRPr="00375199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0" w:rsidRPr="00375199" w:rsidRDefault="007B0AC0" w:rsidP="000B7DC3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</w:tbl>
    <w:p w:rsidR="00CB75CA" w:rsidRDefault="00E76B06" w:rsidP="00E76B06">
      <w:pPr>
        <w:ind w:firstLine="709"/>
        <w:jc w:val="right"/>
      </w:pPr>
      <w:r>
        <w:t>».</w:t>
      </w:r>
    </w:p>
    <w:sectPr w:rsidR="00CB75CA" w:rsidSect="00E76B06">
      <w:headerReference w:type="default" r:id="rId9"/>
      <w:pgSz w:w="16838" w:h="11906" w:orient="landscape"/>
      <w:pgMar w:top="993" w:right="678" w:bottom="142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FF" w:rsidRDefault="006168FF" w:rsidP="005B3E06">
      <w:r>
        <w:separator/>
      </w:r>
    </w:p>
  </w:endnote>
  <w:endnote w:type="continuationSeparator" w:id="0">
    <w:p w:rsidR="006168FF" w:rsidRDefault="006168FF" w:rsidP="005B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FF" w:rsidRDefault="006168FF" w:rsidP="005B3E06">
      <w:r>
        <w:separator/>
      </w:r>
    </w:p>
  </w:footnote>
  <w:footnote w:type="continuationSeparator" w:id="0">
    <w:p w:rsidR="006168FF" w:rsidRDefault="006168FF" w:rsidP="005B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02107"/>
      <w:docPartObj>
        <w:docPartGallery w:val="Page Numbers (Top of Page)"/>
        <w:docPartUnique/>
      </w:docPartObj>
    </w:sdtPr>
    <w:sdtEndPr/>
    <w:sdtContent>
      <w:p w:rsidR="000B7DC3" w:rsidRDefault="000B7D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0D">
          <w:rPr>
            <w:noProof/>
          </w:rPr>
          <w:t>2</w:t>
        </w:r>
        <w:r>
          <w:fldChar w:fldCharType="end"/>
        </w:r>
      </w:p>
    </w:sdtContent>
  </w:sdt>
  <w:p w:rsidR="000B7DC3" w:rsidRDefault="000B7D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030435"/>
      <w:docPartObj>
        <w:docPartGallery w:val="Page Numbers (Top of Page)"/>
        <w:docPartUnique/>
      </w:docPartObj>
    </w:sdtPr>
    <w:sdtEndPr/>
    <w:sdtContent>
      <w:p w:rsidR="000B7DC3" w:rsidRDefault="000B7D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0D">
          <w:rPr>
            <w:noProof/>
          </w:rPr>
          <w:t>6</w:t>
        </w:r>
        <w:r>
          <w:fldChar w:fldCharType="end"/>
        </w:r>
      </w:p>
    </w:sdtContent>
  </w:sdt>
  <w:p w:rsidR="000B7DC3" w:rsidRDefault="000B7D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1" w15:restartNumberingAfterBreak="0">
    <w:nsid w:val="02B762E9"/>
    <w:multiLevelType w:val="hybridMultilevel"/>
    <w:tmpl w:val="A4526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03214D"/>
    <w:multiLevelType w:val="hybridMultilevel"/>
    <w:tmpl w:val="7B0854A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355728"/>
    <w:multiLevelType w:val="hybridMultilevel"/>
    <w:tmpl w:val="A9163CE8"/>
    <w:lvl w:ilvl="0" w:tplc="D116E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1E46E5"/>
    <w:multiLevelType w:val="hybridMultilevel"/>
    <w:tmpl w:val="772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56292"/>
    <w:multiLevelType w:val="hybridMultilevel"/>
    <w:tmpl w:val="6C0EE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360DC1"/>
    <w:multiLevelType w:val="hybridMultilevel"/>
    <w:tmpl w:val="E37A788C"/>
    <w:lvl w:ilvl="0" w:tplc="1554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5AA7"/>
    <w:multiLevelType w:val="hybridMultilevel"/>
    <w:tmpl w:val="1D3258DA"/>
    <w:lvl w:ilvl="0" w:tplc="D116EF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7A149A"/>
    <w:multiLevelType w:val="hybridMultilevel"/>
    <w:tmpl w:val="08B0A70C"/>
    <w:lvl w:ilvl="0" w:tplc="0419000F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39E6495"/>
    <w:multiLevelType w:val="multilevel"/>
    <w:tmpl w:val="DC8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AF1"/>
    <w:multiLevelType w:val="hybridMultilevel"/>
    <w:tmpl w:val="7554889A"/>
    <w:lvl w:ilvl="0" w:tplc="296E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6D0B4E"/>
    <w:multiLevelType w:val="multilevel"/>
    <w:tmpl w:val="026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52E1"/>
    <w:multiLevelType w:val="hybridMultilevel"/>
    <w:tmpl w:val="761A3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41EEF"/>
    <w:multiLevelType w:val="hybridMultilevel"/>
    <w:tmpl w:val="A05C5780"/>
    <w:lvl w:ilvl="0" w:tplc="9A4E1BEC">
      <w:start w:val="1"/>
      <w:numFmt w:val="bullet"/>
      <w:pStyle w:val="a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 w:hint="default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4" w15:restartNumberingAfterBreak="0">
    <w:nsid w:val="4DFA3535"/>
    <w:multiLevelType w:val="hybridMultilevel"/>
    <w:tmpl w:val="F296113C"/>
    <w:lvl w:ilvl="0" w:tplc="90C2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6937DE"/>
    <w:multiLevelType w:val="hybridMultilevel"/>
    <w:tmpl w:val="0302A7D4"/>
    <w:lvl w:ilvl="0" w:tplc="90C20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207323"/>
    <w:multiLevelType w:val="hybridMultilevel"/>
    <w:tmpl w:val="BAACE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1E843A4"/>
    <w:multiLevelType w:val="hybridMultilevel"/>
    <w:tmpl w:val="6F3CEA76"/>
    <w:lvl w:ilvl="0" w:tplc="D116E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E2F5F"/>
    <w:multiLevelType w:val="hybridMultilevel"/>
    <w:tmpl w:val="18D2761E"/>
    <w:lvl w:ilvl="0" w:tplc="90C20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AD101F"/>
    <w:multiLevelType w:val="hybridMultilevel"/>
    <w:tmpl w:val="39640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A7CEC"/>
    <w:multiLevelType w:val="hybridMultilevel"/>
    <w:tmpl w:val="6FACB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15"/>
  </w:num>
  <w:num w:numId="16">
    <w:abstractNumId w:val="7"/>
  </w:num>
  <w:num w:numId="17">
    <w:abstractNumId w:val="18"/>
  </w:num>
  <w:num w:numId="18">
    <w:abstractNumId w:val="0"/>
  </w:num>
  <w:num w:numId="19">
    <w:abstractNumId w:val="20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42"/>
    <w:rsid w:val="00007566"/>
    <w:rsid w:val="00011333"/>
    <w:rsid w:val="0001163A"/>
    <w:rsid w:val="0001202F"/>
    <w:rsid w:val="0001478F"/>
    <w:rsid w:val="00015E7A"/>
    <w:rsid w:val="00017BAA"/>
    <w:rsid w:val="000218A2"/>
    <w:rsid w:val="00030BB2"/>
    <w:rsid w:val="000329FA"/>
    <w:rsid w:val="00053CA7"/>
    <w:rsid w:val="00054FF7"/>
    <w:rsid w:val="00061C78"/>
    <w:rsid w:val="00062409"/>
    <w:rsid w:val="00066051"/>
    <w:rsid w:val="00076753"/>
    <w:rsid w:val="0009098F"/>
    <w:rsid w:val="0009278B"/>
    <w:rsid w:val="000960EB"/>
    <w:rsid w:val="000A11B4"/>
    <w:rsid w:val="000A2B45"/>
    <w:rsid w:val="000A2BE3"/>
    <w:rsid w:val="000A490A"/>
    <w:rsid w:val="000A5F95"/>
    <w:rsid w:val="000A6E9C"/>
    <w:rsid w:val="000A7BCA"/>
    <w:rsid w:val="000A7EA3"/>
    <w:rsid w:val="000B1D50"/>
    <w:rsid w:val="000B26C1"/>
    <w:rsid w:val="000B2C8E"/>
    <w:rsid w:val="000B41EC"/>
    <w:rsid w:val="000B60A2"/>
    <w:rsid w:val="000B614D"/>
    <w:rsid w:val="000B641F"/>
    <w:rsid w:val="000B7DC3"/>
    <w:rsid w:val="000C1847"/>
    <w:rsid w:val="000C6827"/>
    <w:rsid w:val="000D64FF"/>
    <w:rsid w:val="000E6BC9"/>
    <w:rsid w:val="000F77B4"/>
    <w:rsid w:val="0010490A"/>
    <w:rsid w:val="00105503"/>
    <w:rsid w:val="001146DF"/>
    <w:rsid w:val="00123790"/>
    <w:rsid w:val="00123DBD"/>
    <w:rsid w:val="00126EF0"/>
    <w:rsid w:val="00143BC8"/>
    <w:rsid w:val="001467CD"/>
    <w:rsid w:val="00156DD1"/>
    <w:rsid w:val="001602F3"/>
    <w:rsid w:val="00160474"/>
    <w:rsid w:val="0016177A"/>
    <w:rsid w:val="00163209"/>
    <w:rsid w:val="001902B9"/>
    <w:rsid w:val="00191AB3"/>
    <w:rsid w:val="00191B67"/>
    <w:rsid w:val="00194D69"/>
    <w:rsid w:val="00195F56"/>
    <w:rsid w:val="001B408A"/>
    <w:rsid w:val="001B52AB"/>
    <w:rsid w:val="001C0C36"/>
    <w:rsid w:val="001C5EF9"/>
    <w:rsid w:val="001E027C"/>
    <w:rsid w:val="001E0824"/>
    <w:rsid w:val="001E43F4"/>
    <w:rsid w:val="001E651D"/>
    <w:rsid w:val="001F02FF"/>
    <w:rsid w:val="001F0538"/>
    <w:rsid w:val="001F5C75"/>
    <w:rsid w:val="001F6FD0"/>
    <w:rsid w:val="0020368E"/>
    <w:rsid w:val="00203CA1"/>
    <w:rsid w:val="002236A0"/>
    <w:rsid w:val="002355A6"/>
    <w:rsid w:val="002370F6"/>
    <w:rsid w:val="00237E5F"/>
    <w:rsid w:val="00252D3F"/>
    <w:rsid w:val="00272384"/>
    <w:rsid w:val="002809D7"/>
    <w:rsid w:val="00286562"/>
    <w:rsid w:val="00290FAB"/>
    <w:rsid w:val="002941E3"/>
    <w:rsid w:val="002A15DE"/>
    <w:rsid w:val="002A4DA0"/>
    <w:rsid w:val="002B5764"/>
    <w:rsid w:val="002C002F"/>
    <w:rsid w:val="002C2F60"/>
    <w:rsid w:val="002C692E"/>
    <w:rsid w:val="002D5D79"/>
    <w:rsid w:val="002E46A7"/>
    <w:rsid w:val="002E56F9"/>
    <w:rsid w:val="0030508D"/>
    <w:rsid w:val="003059E7"/>
    <w:rsid w:val="00306625"/>
    <w:rsid w:val="003074D3"/>
    <w:rsid w:val="0031005A"/>
    <w:rsid w:val="0031075D"/>
    <w:rsid w:val="003110E0"/>
    <w:rsid w:val="003179A4"/>
    <w:rsid w:val="00322BEC"/>
    <w:rsid w:val="00333272"/>
    <w:rsid w:val="0033765A"/>
    <w:rsid w:val="00345146"/>
    <w:rsid w:val="00351B24"/>
    <w:rsid w:val="00360C96"/>
    <w:rsid w:val="00360EF2"/>
    <w:rsid w:val="00362032"/>
    <w:rsid w:val="00362F47"/>
    <w:rsid w:val="003640E2"/>
    <w:rsid w:val="0036781C"/>
    <w:rsid w:val="00373043"/>
    <w:rsid w:val="00380668"/>
    <w:rsid w:val="00380CF9"/>
    <w:rsid w:val="00381266"/>
    <w:rsid w:val="0038281D"/>
    <w:rsid w:val="00382BC1"/>
    <w:rsid w:val="0038532F"/>
    <w:rsid w:val="00386F3D"/>
    <w:rsid w:val="0038756A"/>
    <w:rsid w:val="00393BC9"/>
    <w:rsid w:val="00395566"/>
    <w:rsid w:val="00395BA3"/>
    <w:rsid w:val="003974AE"/>
    <w:rsid w:val="003A54FC"/>
    <w:rsid w:val="003B6C39"/>
    <w:rsid w:val="003C160E"/>
    <w:rsid w:val="003C45F3"/>
    <w:rsid w:val="003D63C5"/>
    <w:rsid w:val="003E608F"/>
    <w:rsid w:val="003E73B4"/>
    <w:rsid w:val="003F121A"/>
    <w:rsid w:val="00403539"/>
    <w:rsid w:val="00405267"/>
    <w:rsid w:val="004100A8"/>
    <w:rsid w:val="00410661"/>
    <w:rsid w:val="00411A5F"/>
    <w:rsid w:val="00414EC4"/>
    <w:rsid w:val="0041594B"/>
    <w:rsid w:val="00417FEA"/>
    <w:rsid w:val="00422963"/>
    <w:rsid w:val="00424C2E"/>
    <w:rsid w:val="00426CE8"/>
    <w:rsid w:val="00436418"/>
    <w:rsid w:val="00442775"/>
    <w:rsid w:val="004461B9"/>
    <w:rsid w:val="00451E4D"/>
    <w:rsid w:val="004534CB"/>
    <w:rsid w:val="0046515E"/>
    <w:rsid w:val="00467172"/>
    <w:rsid w:val="00471444"/>
    <w:rsid w:val="00473776"/>
    <w:rsid w:val="004743DE"/>
    <w:rsid w:val="00476092"/>
    <w:rsid w:val="00477623"/>
    <w:rsid w:val="00477C05"/>
    <w:rsid w:val="00477CAE"/>
    <w:rsid w:val="00483491"/>
    <w:rsid w:val="00483B69"/>
    <w:rsid w:val="00490009"/>
    <w:rsid w:val="00491550"/>
    <w:rsid w:val="0049398A"/>
    <w:rsid w:val="004940BD"/>
    <w:rsid w:val="004940E4"/>
    <w:rsid w:val="00495306"/>
    <w:rsid w:val="00496550"/>
    <w:rsid w:val="00497FA9"/>
    <w:rsid w:val="004A22BE"/>
    <w:rsid w:val="004A2416"/>
    <w:rsid w:val="004A3419"/>
    <w:rsid w:val="004A6075"/>
    <w:rsid w:val="004A61D8"/>
    <w:rsid w:val="004A6FFC"/>
    <w:rsid w:val="004B630B"/>
    <w:rsid w:val="004C070F"/>
    <w:rsid w:val="004C55D0"/>
    <w:rsid w:val="004C5905"/>
    <w:rsid w:val="004E0BB9"/>
    <w:rsid w:val="004E1E4E"/>
    <w:rsid w:val="004E32CC"/>
    <w:rsid w:val="004E41C3"/>
    <w:rsid w:val="004F004B"/>
    <w:rsid w:val="004F3E10"/>
    <w:rsid w:val="004F7CCF"/>
    <w:rsid w:val="00504AC2"/>
    <w:rsid w:val="00514B16"/>
    <w:rsid w:val="00524940"/>
    <w:rsid w:val="005319F1"/>
    <w:rsid w:val="00532889"/>
    <w:rsid w:val="00533631"/>
    <w:rsid w:val="00536C8F"/>
    <w:rsid w:val="00540E84"/>
    <w:rsid w:val="00541F6C"/>
    <w:rsid w:val="0054745F"/>
    <w:rsid w:val="00547CA7"/>
    <w:rsid w:val="00551354"/>
    <w:rsid w:val="00557643"/>
    <w:rsid w:val="0056409E"/>
    <w:rsid w:val="00567CC5"/>
    <w:rsid w:val="00570455"/>
    <w:rsid w:val="0057286C"/>
    <w:rsid w:val="00573F8C"/>
    <w:rsid w:val="005977CB"/>
    <w:rsid w:val="005A0F9C"/>
    <w:rsid w:val="005A1BF5"/>
    <w:rsid w:val="005A66A4"/>
    <w:rsid w:val="005A7116"/>
    <w:rsid w:val="005B2B94"/>
    <w:rsid w:val="005B3E06"/>
    <w:rsid w:val="005B4D72"/>
    <w:rsid w:val="005C2C82"/>
    <w:rsid w:val="005D05FD"/>
    <w:rsid w:val="005E3525"/>
    <w:rsid w:val="005E5F7D"/>
    <w:rsid w:val="005E7996"/>
    <w:rsid w:val="005F20E9"/>
    <w:rsid w:val="005F3ECE"/>
    <w:rsid w:val="005F5E1F"/>
    <w:rsid w:val="006024A4"/>
    <w:rsid w:val="00602879"/>
    <w:rsid w:val="00604557"/>
    <w:rsid w:val="00606078"/>
    <w:rsid w:val="00613838"/>
    <w:rsid w:val="00613E75"/>
    <w:rsid w:val="0061575D"/>
    <w:rsid w:val="006167DB"/>
    <w:rsid w:val="006168FF"/>
    <w:rsid w:val="00620209"/>
    <w:rsid w:val="006267EE"/>
    <w:rsid w:val="00630186"/>
    <w:rsid w:val="00632179"/>
    <w:rsid w:val="0063574C"/>
    <w:rsid w:val="00645A76"/>
    <w:rsid w:val="006467AA"/>
    <w:rsid w:val="0065255F"/>
    <w:rsid w:val="00671815"/>
    <w:rsid w:val="0067390D"/>
    <w:rsid w:val="00685CEB"/>
    <w:rsid w:val="006923A9"/>
    <w:rsid w:val="006A1FBE"/>
    <w:rsid w:val="006A5E4E"/>
    <w:rsid w:val="006A753F"/>
    <w:rsid w:val="006B48DF"/>
    <w:rsid w:val="006B6D52"/>
    <w:rsid w:val="006B78B7"/>
    <w:rsid w:val="006C3AE9"/>
    <w:rsid w:val="006C3EFD"/>
    <w:rsid w:val="006C4298"/>
    <w:rsid w:val="006D2761"/>
    <w:rsid w:val="006F4C20"/>
    <w:rsid w:val="006F4EB3"/>
    <w:rsid w:val="00701033"/>
    <w:rsid w:val="007031E0"/>
    <w:rsid w:val="007119FD"/>
    <w:rsid w:val="00720118"/>
    <w:rsid w:val="00720597"/>
    <w:rsid w:val="00725344"/>
    <w:rsid w:val="0073453D"/>
    <w:rsid w:val="00734B53"/>
    <w:rsid w:val="00735705"/>
    <w:rsid w:val="007410A9"/>
    <w:rsid w:val="00744160"/>
    <w:rsid w:val="007555B2"/>
    <w:rsid w:val="007640B8"/>
    <w:rsid w:val="00772DC7"/>
    <w:rsid w:val="00781742"/>
    <w:rsid w:val="00782B16"/>
    <w:rsid w:val="00783636"/>
    <w:rsid w:val="00783AE6"/>
    <w:rsid w:val="007857DC"/>
    <w:rsid w:val="007909A4"/>
    <w:rsid w:val="00791FBF"/>
    <w:rsid w:val="0079256A"/>
    <w:rsid w:val="007942A7"/>
    <w:rsid w:val="007B0AC0"/>
    <w:rsid w:val="007C1691"/>
    <w:rsid w:val="007C303A"/>
    <w:rsid w:val="007D0E43"/>
    <w:rsid w:val="007D2F0E"/>
    <w:rsid w:val="007E3581"/>
    <w:rsid w:val="007E5126"/>
    <w:rsid w:val="007E691F"/>
    <w:rsid w:val="007F0D62"/>
    <w:rsid w:val="007F5545"/>
    <w:rsid w:val="008008C4"/>
    <w:rsid w:val="00812528"/>
    <w:rsid w:val="00821475"/>
    <w:rsid w:val="00830767"/>
    <w:rsid w:val="00831FC3"/>
    <w:rsid w:val="00840B0C"/>
    <w:rsid w:val="00840BA9"/>
    <w:rsid w:val="008421F8"/>
    <w:rsid w:val="008438CD"/>
    <w:rsid w:val="00845B51"/>
    <w:rsid w:val="00851897"/>
    <w:rsid w:val="00854480"/>
    <w:rsid w:val="00871EC6"/>
    <w:rsid w:val="008723AA"/>
    <w:rsid w:val="00872524"/>
    <w:rsid w:val="00874E5A"/>
    <w:rsid w:val="00875253"/>
    <w:rsid w:val="00893955"/>
    <w:rsid w:val="00896789"/>
    <w:rsid w:val="00896BAC"/>
    <w:rsid w:val="008A0EA8"/>
    <w:rsid w:val="008A3765"/>
    <w:rsid w:val="008A741C"/>
    <w:rsid w:val="008B05A7"/>
    <w:rsid w:val="008B153F"/>
    <w:rsid w:val="008B68E7"/>
    <w:rsid w:val="008C0F38"/>
    <w:rsid w:val="008C4B51"/>
    <w:rsid w:val="008C7F79"/>
    <w:rsid w:val="008D4024"/>
    <w:rsid w:val="008D436F"/>
    <w:rsid w:val="008D7D27"/>
    <w:rsid w:val="008F245E"/>
    <w:rsid w:val="008F2751"/>
    <w:rsid w:val="008F2A7E"/>
    <w:rsid w:val="008F5225"/>
    <w:rsid w:val="008F528A"/>
    <w:rsid w:val="0091765F"/>
    <w:rsid w:val="009218EE"/>
    <w:rsid w:val="00922E02"/>
    <w:rsid w:val="00924342"/>
    <w:rsid w:val="00927284"/>
    <w:rsid w:val="00930323"/>
    <w:rsid w:val="009454E8"/>
    <w:rsid w:val="0094727F"/>
    <w:rsid w:val="009509E5"/>
    <w:rsid w:val="00967CD8"/>
    <w:rsid w:val="00974E4E"/>
    <w:rsid w:val="00975511"/>
    <w:rsid w:val="00996930"/>
    <w:rsid w:val="0099788A"/>
    <w:rsid w:val="009A0F65"/>
    <w:rsid w:val="009A758E"/>
    <w:rsid w:val="009B3293"/>
    <w:rsid w:val="009B6441"/>
    <w:rsid w:val="009C57A7"/>
    <w:rsid w:val="009D51C6"/>
    <w:rsid w:val="009D7396"/>
    <w:rsid w:val="009D7928"/>
    <w:rsid w:val="009E2B81"/>
    <w:rsid w:val="009F22DC"/>
    <w:rsid w:val="009F690C"/>
    <w:rsid w:val="009F73B8"/>
    <w:rsid w:val="00A02C7F"/>
    <w:rsid w:val="00A1488B"/>
    <w:rsid w:val="00A16573"/>
    <w:rsid w:val="00A174FA"/>
    <w:rsid w:val="00A20423"/>
    <w:rsid w:val="00A21509"/>
    <w:rsid w:val="00A23A4D"/>
    <w:rsid w:val="00A257C0"/>
    <w:rsid w:val="00A25FED"/>
    <w:rsid w:val="00A41817"/>
    <w:rsid w:val="00A42BC3"/>
    <w:rsid w:val="00A55F87"/>
    <w:rsid w:val="00A6093F"/>
    <w:rsid w:val="00A705BB"/>
    <w:rsid w:val="00A7224D"/>
    <w:rsid w:val="00A733B9"/>
    <w:rsid w:val="00A77A1A"/>
    <w:rsid w:val="00A802B9"/>
    <w:rsid w:val="00A81CB4"/>
    <w:rsid w:val="00A87BEE"/>
    <w:rsid w:val="00A92D32"/>
    <w:rsid w:val="00A9503E"/>
    <w:rsid w:val="00A96157"/>
    <w:rsid w:val="00A9770A"/>
    <w:rsid w:val="00AA3A3B"/>
    <w:rsid w:val="00AB5AE5"/>
    <w:rsid w:val="00AC1486"/>
    <w:rsid w:val="00AC5784"/>
    <w:rsid w:val="00AC6EAF"/>
    <w:rsid w:val="00AC76D5"/>
    <w:rsid w:val="00AD0E40"/>
    <w:rsid w:val="00AD18E4"/>
    <w:rsid w:val="00AD2966"/>
    <w:rsid w:val="00AD36A1"/>
    <w:rsid w:val="00AD3D78"/>
    <w:rsid w:val="00AE00C7"/>
    <w:rsid w:val="00AE08FC"/>
    <w:rsid w:val="00AE143B"/>
    <w:rsid w:val="00AE233E"/>
    <w:rsid w:val="00AF3372"/>
    <w:rsid w:val="00AF727A"/>
    <w:rsid w:val="00B006A7"/>
    <w:rsid w:val="00B0735F"/>
    <w:rsid w:val="00B079B7"/>
    <w:rsid w:val="00B171DE"/>
    <w:rsid w:val="00B17CA9"/>
    <w:rsid w:val="00B22B9E"/>
    <w:rsid w:val="00B27250"/>
    <w:rsid w:val="00B35734"/>
    <w:rsid w:val="00B40110"/>
    <w:rsid w:val="00B440CE"/>
    <w:rsid w:val="00B51F2A"/>
    <w:rsid w:val="00B64301"/>
    <w:rsid w:val="00B6450A"/>
    <w:rsid w:val="00B65D45"/>
    <w:rsid w:val="00B7030A"/>
    <w:rsid w:val="00B73F4C"/>
    <w:rsid w:val="00B7587C"/>
    <w:rsid w:val="00B82047"/>
    <w:rsid w:val="00B822D2"/>
    <w:rsid w:val="00B8284D"/>
    <w:rsid w:val="00B84582"/>
    <w:rsid w:val="00B84974"/>
    <w:rsid w:val="00B91BD6"/>
    <w:rsid w:val="00B956EA"/>
    <w:rsid w:val="00B9663E"/>
    <w:rsid w:val="00B96E18"/>
    <w:rsid w:val="00B96F9A"/>
    <w:rsid w:val="00BA4505"/>
    <w:rsid w:val="00BA5980"/>
    <w:rsid w:val="00BA656B"/>
    <w:rsid w:val="00BA737A"/>
    <w:rsid w:val="00BB1965"/>
    <w:rsid w:val="00BB686F"/>
    <w:rsid w:val="00BD0500"/>
    <w:rsid w:val="00BD4094"/>
    <w:rsid w:val="00BD44F7"/>
    <w:rsid w:val="00BD4D71"/>
    <w:rsid w:val="00BD6D1F"/>
    <w:rsid w:val="00BE5302"/>
    <w:rsid w:val="00BE6F7E"/>
    <w:rsid w:val="00BF14CA"/>
    <w:rsid w:val="00BF38FE"/>
    <w:rsid w:val="00BF3D68"/>
    <w:rsid w:val="00C00875"/>
    <w:rsid w:val="00C11259"/>
    <w:rsid w:val="00C14F09"/>
    <w:rsid w:val="00C1590D"/>
    <w:rsid w:val="00C16D1E"/>
    <w:rsid w:val="00C33673"/>
    <w:rsid w:val="00C43E6F"/>
    <w:rsid w:val="00C62CF8"/>
    <w:rsid w:val="00C72908"/>
    <w:rsid w:val="00C75BFE"/>
    <w:rsid w:val="00C76A4E"/>
    <w:rsid w:val="00C84F21"/>
    <w:rsid w:val="00C87029"/>
    <w:rsid w:val="00C875E5"/>
    <w:rsid w:val="00C91143"/>
    <w:rsid w:val="00CA51F1"/>
    <w:rsid w:val="00CA5A87"/>
    <w:rsid w:val="00CB162F"/>
    <w:rsid w:val="00CB1838"/>
    <w:rsid w:val="00CB24BD"/>
    <w:rsid w:val="00CB75CA"/>
    <w:rsid w:val="00CC2957"/>
    <w:rsid w:val="00CC3997"/>
    <w:rsid w:val="00CC4494"/>
    <w:rsid w:val="00CD3942"/>
    <w:rsid w:val="00CE01E5"/>
    <w:rsid w:val="00CE1AF6"/>
    <w:rsid w:val="00CE208D"/>
    <w:rsid w:val="00CE3585"/>
    <w:rsid w:val="00CE71A1"/>
    <w:rsid w:val="00CF672D"/>
    <w:rsid w:val="00D07646"/>
    <w:rsid w:val="00D132A3"/>
    <w:rsid w:val="00D13843"/>
    <w:rsid w:val="00D17FB7"/>
    <w:rsid w:val="00D2029A"/>
    <w:rsid w:val="00D21C17"/>
    <w:rsid w:val="00D266A5"/>
    <w:rsid w:val="00D325CF"/>
    <w:rsid w:val="00D3794C"/>
    <w:rsid w:val="00D41F7C"/>
    <w:rsid w:val="00D51F4F"/>
    <w:rsid w:val="00D53186"/>
    <w:rsid w:val="00D635E5"/>
    <w:rsid w:val="00D754A7"/>
    <w:rsid w:val="00D82A5E"/>
    <w:rsid w:val="00DA1AB0"/>
    <w:rsid w:val="00DA2EA4"/>
    <w:rsid w:val="00DA31DB"/>
    <w:rsid w:val="00DA3667"/>
    <w:rsid w:val="00DA6CC5"/>
    <w:rsid w:val="00DB49AD"/>
    <w:rsid w:val="00DB55AC"/>
    <w:rsid w:val="00DC0A5C"/>
    <w:rsid w:val="00DC1B77"/>
    <w:rsid w:val="00DC2126"/>
    <w:rsid w:val="00DC2A20"/>
    <w:rsid w:val="00DD2E11"/>
    <w:rsid w:val="00DD3AD3"/>
    <w:rsid w:val="00DD660C"/>
    <w:rsid w:val="00DE3160"/>
    <w:rsid w:val="00DE686A"/>
    <w:rsid w:val="00DF33C4"/>
    <w:rsid w:val="00E011D3"/>
    <w:rsid w:val="00E15B9C"/>
    <w:rsid w:val="00E23BA8"/>
    <w:rsid w:val="00E25EB4"/>
    <w:rsid w:val="00E27716"/>
    <w:rsid w:val="00E37C56"/>
    <w:rsid w:val="00E37CA9"/>
    <w:rsid w:val="00E4748D"/>
    <w:rsid w:val="00E50663"/>
    <w:rsid w:val="00E511C3"/>
    <w:rsid w:val="00E54019"/>
    <w:rsid w:val="00E5610B"/>
    <w:rsid w:val="00E720E9"/>
    <w:rsid w:val="00E76B06"/>
    <w:rsid w:val="00E8459F"/>
    <w:rsid w:val="00E92179"/>
    <w:rsid w:val="00EA041D"/>
    <w:rsid w:val="00EA1390"/>
    <w:rsid w:val="00EA17D0"/>
    <w:rsid w:val="00EB0C98"/>
    <w:rsid w:val="00EB1AED"/>
    <w:rsid w:val="00EB456B"/>
    <w:rsid w:val="00EB5282"/>
    <w:rsid w:val="00EB6534"/>
    <w:rsid w:val="00EB76A2"/>
    <w:rsid w:val="00EC7CBA"/>
    <w:rsid w:val="00ED110C"/>
    <w:rsid w:val="00ED2D4C"/>
    <w:rsid w:val="00ED599C"/>
    <w:rsid w:val="00ED5F05"/>
    <w:rsid w:val="00EE0625"/>
    <w:rsid w:val="00EE3809"/>
    <w:rsid w:val="00EE39D6"/>
    <w:rsid w:val="00EE5146"/>
    <w:rsid w:val="00F04644"/>
    <w:rsid w:val="00F109FF"/>
    <w:rsid w:val="00F15E74"/>
    <w:rsid w:val="00F34D33"/>
    <w:rsid w:val="00F35BBA"/>
    <w:rsid w:val="00F44D4C"/>
    <w:rsid w:val="00F60B8B"/>
    <w:rsid w:val="00F61EDE"/>
    <w:rsid w:val="00F6483F"/>
    <w:rsid w:val="00F6643F"/>
    <w:rsid w:val="00F66D9D"/>
    <w:rsid w:val="00F70505"/>
    <w:rsid w:val="00F71C7D"/>
    <w:rsid w:val="00F7606E"/>
    <w:rsid w:val="00F80A04"/>
    <w:rsid w:val="00F93653"/>
    <w:rsid w:val="00FA0934"/>
    <w:rsid w:val="00FA5291"/>
    <w:rsid w:val="00FB48FD"/>
    <w:rsid w:val="00FB595A"/>
    <w:rsid w:val="00FC26C6"/>
    <w:rsid w:val="00FC629D"/>
    <w:rsid w:val="00FC681F"/>
    <w:rsid w:val="00FC758D"/>
    <w:rsid w:val="00FD2A56"/>
    <w:rsid w:val="00FD4A5D"/>
    <w:rsid w:val="00FE4985"/>
    <w:rsid w:val="00FE7F06"/>
    <w:rsid w:val="00FF58A9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29A97"/>
  <w15:chartTrackingRefBased/>
  <w15:docId w15:val="{9C8DE6D7-978B-404D-8ED7-4E7AFBE9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D4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8F528A"/>
    <w:rPr>
      <w:color w:val="0000FF"/>
      <w:u w:val="single"/>
    </w:rPr>
  </w:style>
  <w:style w:type="character" w:customStyle="1" w:styleId="apple-converted-space">
    <w:name w:val="apple-converted-space"/>
    <w:basedOn w:val="a1"/>
    <w:rsid w:val="008F528A"/>
  </w:style>
  <w:style w:type="paragraph" w:customStyle="1" w:styleId="a9">
    <w:name w:val="Абзац"/>
    <w:basedOn w:val="a0"/>
    <w:link w:val="aa"/>
    <w:qFormat/>
    <w:rsid w:val="00F15E74"/>
    <w:pPr>
      <w:spacing w:before="120" w:after="60"/>
      <w:ind w:firstLine="567"/>
      <w:jc w:val="both"/>
    </w:pPr>
    <w:rPr>
      <w:lang w:val="x-none" w:eastAsia="x-none"/>
    </w:rPr>
  </w:style>
  <w:style w:type="character" w:customStyle="1" w:styleId="aa">
    <w:name w:val="Абзац Знак"/>
    <w:link w:val="a9"/>
    <w:rsid w:val="00F15E74"/>
    <w:rPr>
      <w:sz w:val="24"/>
      <w:szCs w:val="24"/>
      <w:lang w:val="x-none" w:eastAsia="x-none" w:bidi="ar-SA"/>
    </w:rPr>
  </w:style>
  <w:style w:type="paragraph" w:styleId="ab">
    <w:name w:val="List Paragraph"/>
    <w:basedOn w:val="a0"/>
    <w:uiPriority w:val="34"/>
    <w:qFormat/>
    <w:rsid w:val="00C7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60C9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c">
    <w:name w:val="Strong"/>
    <w:qFormat/>
    <w:rsid w:val="00BE6F7E"/>
    <w:rPr>
      <w:b/>
      <w:bCs/>
    </w:rPr>
  </w:style>
  <w:style w:type="paragraph" w:styleId="ad">
    <w:name w:val="caption"/>
    <w:basedOn w:val="a0"/>
    <w:next w:val="a0"/>
    <w:uiPriority w:val="35"/>
    <w:unhideWhenUsed/>
    <w:qFormat/>
    <w:rsid w:val="00061C78"/>
    <w:rPr>
      <w:b/>
      <w:bCs/>
      <w:sz w:val="20"/>
      <w:szCs w:val="20"/>
    </w:rPr>
  </w:style>
  <w:style w:type="paragraph" w:styleId="ae">
    <w:name w:val="Normal (Web)"/>
    <w:aliases w:val="Обычный (Web)"/>
    <w:basedOn w:val="a0"/>
    <w:uiPriority w:val="99"/>
    <w:rsid w:val="00DE3160"/>
    <w:pPr>
      <w:spacing w:before="100" w:beforeAutospacing="1" w:after="100" w:afterAutospacing="1"/>
    </w:pPr>
    <w:rPr>
      <w:rFonts w:ascii="Arial" w:eastAsia="Calibri" w:hAnsi="Arial" w:cs="Arial"/>
    </w:rPr>
  </w:style>
  <w:style w:type="paragraph" w:styleId="a">
    <w:name w:val="List Bullet"/>
    <w:basedOn w:val="a0"/>
    <w:uiPriority w:val="99"/>
    <w:rsid w:val="00DE3160"/>
    <w:pPr>
      <w:numPr>
        <w:numId w:val="10"/>
      </w:numPr>
      <w:ind w:left="1440"/>
    </w:pPr>
  </w:style>
  <w:style w:type="paragraph" w:styleId="af">
    <w:name w:val="Balloon Text"/>
    <w:basedOn w:val="a0"/>
    <w:link w:val="af0"/>
    <w:uiPriority w:val="99"/>
    <w:semiHidden/>
    <w:unhideWhenUsed/>
    <w:rsid w:val="003066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0662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38CD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character" w:styleId="af1">
    <w:name w:val="page number"/>
    <w:uiPriority w:val="99"/>
    <w:rsid w:val="008438CD"/>
    <w:rPr>
      <w:rFonts w:cs="Times New Roman"/>
    </w:rPr>
  </w:style>
  <w:style w:type="paragraph" w:customStyle="1" w:styleId="BodyText22">
    <w:name w:val="Body Text 22"/>
    <w:basedOn w:val="a0"/>
    <w:uiPriority w:val="99"/>
    <w:rsid w:val="004534CB"/>
    <w:pPr>
      <w:ind w:firstLine="709"/>
      <w:jc w:val="both"/>
    </w:pPr>
    <w:rPr>
      <w:rFonts w:eastAsia="Batang"/>
      <w:szCs w:val="20"/>
    </w:rPr>
  </w:style>
  <w:style w:type="paragraph" w:customStyle="1" w:styleId="ConsPlusNormal">
    <w:name w:val="ConsPlusNormal"/>
    <w:link w:val="ConsPlusNormal0"/>
    <w:rsid w:val="008C4B51"/>
    <w:pPr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character" w:customStyle="1" w:styleId="ConsPlusNormal0">
    <w:name w:val="ConsPlusNormal Знак"/>
    <w:link w:val="ConsPlusNormal"/>
    <w:locked/>
    <w:rsid w:val="008C4B51"/>
    <w:rPr>
      <w:rFonts w:ascii="Arial" w:eastAsia="Batang" w:hAnsi="Arial" w:cs="Arial"/>
    </w:rPr>
  </w:style>
  <w:style w:type="table" w:styleId="af2">
    <w:name w:val="Table Grid"/>
    <w:basedOn w:val="a2"/>
    <w:uiPriority w:val="59"/>
    <w:rsid w:val="00D7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semiHidden/>
    <w:unhideWhenUsed/>
    <w:rsid w:val="00CB75CA"/>
    <w:rPr>
      <w:color w:val="800080"/>
      <w:u w:val="single"/>
    </w:rPr>
  </w:style>
  <w:style w:type="paragraph" w:customStyle="1" w:styleId="font5">
    <w:name w:val="font5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rsid w:val="00CB75CA"/>
    <w:pPr>
      <w:spacing w:before="100" w:beforeAutospacing="1" w:after="100" w:afterAutospacing="1"/>
    </w:pPr>
  </w:style>
  <w:style w:type="paragraph" w:customStyle="1" w:styleId="font10">
    <w:name w:val="font10"/>
    <w:basedOn w:val="a0"/>
    <w:rsid w:val="00CB75CA"/>
    <w:pPr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CB75CA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0"/>
    <w:rsid w:val="00CB75C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CB75C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79">
    <w:name w:val="xl79"/>
    <w:basedOn w:val="a0"/>
    <w:rsid w:val="00CB75CA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styleId="af4">
    <w:name w:val="No Spacing"/>
    <w:link w:val="af5"/>
    <w:uiPriority w:val="1"/>
    <w:qFormat/>
    <w:rsid w:val="00E011D3"/>
    <w:rPr>
      <w:rFonts w:eastAsia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E011D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277F-B7DF-446E-9DD5-EC72AE70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ИТП Град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Марушкина Наталья Михайловна</dc:creator>
  <cp:keywords/>
  <cp:lastModifiedBy>Чуприна Аэлита Вячеславовна</cp:lastModifiedBy>
  <cp:revision>2</cp:revision>
  <cp:lastPrinted>2018-12-27T08:45:00Z</cp:lastPrinted>
  <dcterms:created xsi:type="dcterms:W3CDTF">2019-06-27T10:26:00Z</dcterms:created>
  <dcterms:modified xsi:type="dcterms:W3CDTF">2019-06-27T10:26:00Z</dcterms:modified>
</cp:coreProperties>
</file>