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655" w:type="dxa"/>
        <w:tblCellMar>
          <w:top w:w="15" w:type="dxa"/>
          <w:left w:w="15" w:type="dxa"/>
          <w:bottom w:w="15" w:type="dxa"/>
          <w:right w:w="15" w:type="dxa"/>
        </w:tblCellMar>
        <w:tblLook w:val="04A0" w:firstRow="1" w:lastRow="0" w:firstColumn="1" w:lastColumn="0" w:noHBand="0" w:noVBand="1"/>
      </w:tblPr>
      <w:tblGrid>
        <w:gridCol w:w="2243"/>
        <w:gridCol w:w="4412"/>
      </w:tblGrid>
      <w:tr w:rsidR="00AC13D5" w:rsidRPr="00AC13D5" w:rsidTr="00AC13D5">
        <w:tc>
          <w:tcPr>
            <w:tcW w:w="2243" w:type="dxa"/>
            <w:tcBorders>
              <w:top w:val="single" w:sz="6" w:space="0" w:color="DDDDDD"/>
              <w:left w:val="single" w:sz="6" w:space="0" w:color="DDDDDD"/>
              <w:bottom w:val="single" w:sz="6" w:space="0" w:color="DDDDDD"/>
              <w:right w:val="single" w:sz="6" w:space="0" w:color="DDDDDD"/>
            </w:tcBorders>
            <w:shd w:val="clear" w:color="auto" w:fill="F9F9F9"/>
            <w:tcMar>
              <w:top w:w="75" w:type="dxa"/>
              <w:left w:w="300" w:type="dxa"/>
              <w:bottom w:w="75" w:type="dxa"/>
              <w:right w:w="300" w:type="dxa"/>
            </w:tcMar>
            <w:hideMark/>
          </w:tcPr>
          <w:p w:rsidR="00AC13D5" w:rsidRPr="00AC13D5" w:rsidRDefault="00AC13D5" w:rsidP="00AC13D5">
            <w:pPr>
              <w:spacing w:after="0" w:line="240" w:lineRule="auto"/>
              <w:rPr>
                <w:rFonts w:ascii="Times New Roman" w:hAnsi="Times New Roman" w:cs="Times New Roman"/>
                <w:sz w:val="24"/>
                <w:szCs w:val="24"/>
              </w:rPr>
            </w:pPr>
            <w:r w:rsidRPr="00AC13D5">
              <w:rPr>
                <w:rFonts w:ascii="Times New Roman" w:hAnsi="Times New Roman" w:cs="Times New Roman"/>
                <w:sz w:val="24"/>
                <w:szCs w:val="24"/>
              </w:rPr>
              <w:t>Номер</w:t>
            </w:r>
          </w:p>
        </w:tc>
        <w:tc>
          <w:tcPr>
            <w:tcW w:w="441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AC13D5" w:rsidRPr="00AC13D5" w:rsidRDefault="00AC13D5" w:rsidP="00AC13D5">
            <w:pPr>
              <w:spacing w:after="0" w:line="240" w:lineRule="auto"/>
              <w:rPr>
                <w:rFonts w:ascii="Times New Roman" w:hAnsi="Times New Roman" w:cs="Times New Roman"/>
                <w:sz w:val="24"/>
                <w:szCs w:val="24"/>
              </w:rPr>
            </w:pPr>
            <w:r w:rsidRPr="00AC13D5">
              <w:rPr>
                <w:rFonts w:ascii="Times New Roman" w:hAnsi="Times New Roman" w:cs="Times New Roman"/>
                <w:sz w:val="24"/>
                <w:szCs w:val="24"/>
              </w:rPr>
              <w:t>388</w:t>
            </w:r>
          </w:p>
        </w:tc>
      </w:tr>
      <w:tr w:rsidR="00AC13D5" w:rsidRPr="00AC13D5" w:rsidTr="00AC13D5">
        <w:tc>
          <w:tcPr>
            <w:tcW w:w="2243" w:type="dxa"/>
            <w:tcBorders>
              <w:top w:val="single" w:sz="6" w:space="0" w:color="DDDDDD"/>
              <w:left w:val="single" w:sz="6" w:space="0" w:color="DDDDDD"/>
              <w:bottom w:val="single" w:sz="6" w:space="0" w:color="DDDDDD"/>
              <w:right w:val="single" w:sz="6" w:space="0" w:color="DDDDDD"/>
            </w:tcBorders>
            <w:shd w:val="clear" w:color="auto" w:fill="auto"/>
            <w:tcMar>
              <w:top w:w="75" w:type="dxa"/>
              <w:left w:w="300" w:type="dxa"/>
              <w:bottom w:w="75" w:type="dxa"/>
              <w:right w:w="300" w:type="dxa"/>
            </w:tcMar>
            <w:hideMark/>
          </w:tcPr>
          <w:p w:rsidR="00AC13D5" w:rsidRPr="00AC13D5" w:rsidRDefault="00AC13D5" w:rsidP="00AC13D5">
            <w:pPr>
              <w:spacing w:after="0" w:line="240" w:lineRule="auto"/>
              <w:rPr>
                <w:rFonts w:ascii="Times New Roman" w:hAnsi="Times New Roman" w:cs="Times New Roman"/>
                <w:sz w:val="24"/>
                <w:szCs w:val="24"/>
              </w:rPr>
            </w:pPr>
            <w:r w:rsidRPr="00AC13D5">
              <w:rPr>
                <w:rFonts w:ascii="Times New Roman" w:hAnsi="Times New Roman" w:cs="Times New Roman"/>
                <w:sz w:val="24"/>
                <w:szCs w:val="24"/>
              </w:rPr>
              <w:t>Дата</w:t>
            </w:r>
          </w:p>
        </w:tc>
        <w:tc>
          <w:tcPr>
            <w:tcW w:w="44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C13D5" w:rsidRPr="00AC13D5" w:rsidRDefault="00AC13D5" w:rsidP="00AC13D5">
            <w:pPr>
              <w:spacing w:after="0" w:line="240" w:lineRule="auto"/>
              <w:rPr>
                <w:rFonts w:ascii="Times New Roman" w:hAnsi="Times New Roman" w:cs="Times New Roman"/>
                <w:sz w:val="24"/>
                <w:szCs w:val="24"/>
              </w:rPr>
            </w:pPr>
            <w:r w:rsidRPr="00AC13D5">
              <w:rPr>
                <w:rFonts w:ascii="Times New Roman" w:hAnsi="Times New Roman" w:cs="Times New Roman"/>
                <w:sz w:val="24"/>
                <w:szCs w:val="24"/>
              </w:rPr>
              <w:t>02.03.2023</w:t>
            </w:r>
          </w:p>
        </w:tc>
      </w:tr>
      <w:tr w:rsidR="00AC13D5" w:rsidRPr="00AC13D5" w:rsidTr="00AC13D5">
        <w:tc>
          <w:tcPr>
            <w:tcW w:w="2243" w:type="dxa"/>
            <w:tcBorders>
              <w:top w:val="single" w:sz="6" w:space="0" w:color="DDDDDD"/>
              <w:left w:val="single" w:sz="6" w:space="0" w:color="DDDDDD"/>
              <w:bottom w:val="single" w:sz="6" w:space="0" w:color="DDDDDD"/>
              <w:right w:val="single" w:sz="6" w:space="0" w:color="DDDDDD"/>
            </w:tcBorders>
            <w:shd w:val="clear" w:color="auto" w:fill="F9F9F9"/>
            <w:tcMar>
              <w:top w:w="75" w:type="dxa"/>
              <w:left w:w="300" w:type="dxa"/>
              <w:bottom w:w="75" w:type="dxa"/>
              <w:right w:w="300" w:type="dxa"/>
            </w:tcMar>
            <w:hideMark/>
          </w:tcPr>
          <w:p w:rsidR="00AC13D5" w:rsidRPr="00AC13D5" w:rsidRDefault="00AC13D5" w:rsidP="00AC13D5">
            <w:pPr>
              <w:spacing w:after="0" w:line="240" w:lineRule="auto"/>
              <w:rPr>
                <w:rFonts w:ascii="Times New Roman" w:hAnsi="Times New Roman" w:cs="Times New Roman"/>
                <w:sz w:val="24"/>
                <w:szCs w:val="24"/>
              </w:rPr>
            </w:pPr>
            <w:r w:rsidRPr="00AC13D5">
              <w:rPr>
                <w:rFonts w:ascii="Times New Roman" w:hAnsi="Times New Roman" w:cs="Times New Roman"/>
                <w:sz w:val="24"/>
                <w:szCs w:val="24"/>
              </w:rPr>
              <w:t>Тип документа</w:t>
            </w:r>
          </w:p>
        </w:tc>
        <w:tc>
          <w:tcPr>
            <w:tcW w:w="441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AC13D5" w:rsidRPr="00AC13D5" w:rsidRDefault="00AC13D5" w:rsidP="00AC13D5">
            <w:pPr>
              <w:spacing w:after="0" w:line="240" w:lineRule="auto"/>
              <w:rPr>
                <w:rFonts w:ascii="Times New Roman" w:hAnsi="Times New Roman" w:cs="Times New Roman"/>
                <w:sz w:val="24"/>
                <w:szCs w:val="24"/>
              </w:rPr>
            </w:pPr>
            <w:r w:rsidRPr="00AC13D5">
              <w:rPr>
                <w:rFonts w:ascii="Times New Roman" w:hAnsi="Times New Roman" w:cs="Times New Roman"/>
                <w:sz w:val="24"/>
                <w:szCs w:val="24"/>
              </w:rPr>
              <w:t>Постановление</w:t>
            </w:r>
          </w:p>
        </w:tc>
      </w:tr>
      <w:tr w:rsidR="00AC13D5" w:rsidRPr="00AC13D5" w:rsidTr="00AC13D5">
        <w:tc>
          <w:tcPr>
            <w:tcW w:w="2243" w:type="dxa"/>
            <w:tcBorders>
              <w:top w:val="single" w:sz="6" w:space="0" w:color="DDDDDD"/>
              <w:left w:val="single" w:sz="6" w:space="0" w:color="DDDDDD"/>
              <w:bottom w:val="single" w:sz="6" w:space="0" w:color="DDDDDD"/>
              <w:right w:val="single" w:sz="6" w:space="0" w:color="DDDDDD"/>
            </w:tcBorders>
            <w:shd w:val="clear" w:color="auto" w:fill="auto"/>
            <w:tcMar>
              <w:top w:w="75" w:type="dxa"/>
              <w:left w:w="300" w:type="dxa"/>
              <w:bottom w:w="75" w:type="dxa"/>
              <w:right w:w="300" w:type="dxa"/>
            </w:tcMar>
            <w:hideMark/>
          </w:tcPr>
          <w:p w:rsidR="00AC13D5" w:rsidRPr="00AC13D5" w:rsidRDefault="00AC13D5" w:rsidP="00AC13D5">
            <w:pPr>
              <w:spacing w:after="0" w:line="240" w:lineRule="auto"/>
              <w:rPr>
                <w:rFonts w:ascii="Times New Roman" w:hAnsi="Times New Roman" w:cs="Times New Roman"/>
                <w:sz w:val="24"/>
                <w:szCs w:val="24"/>
              </w:rPr>
            </w:pPr>
            <w:r w:rsidRPr="00AC13D5">
              <w:rPr>
                <w:rFonts w:ascii="Times New Roman" w:hAnsi="Times New Roman" w:cs="Times New Roman"/>
                <w:sz w:val="24"/>
                <w:szCs w:val="24"/>
              </w:rPr>
              <w:t>Орган издания</w:t>
            </w:r>
          </w:p>
        </w:tc>
        <w:tc>
          <w:tcPr>
            <w:tcW w:w="44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C13D5" w:rsidRPr="00AC13D5" w:rsidRDefault="00AC13D5" w:rsidP="00AC13D5">
            <w:pPr>
              <w:spacing w:after="0" w:line="240" w:lineRule="auto"/>
              <w:rPr>
                <w:rFonts w:ascii="Times New Roman" w:hAnsi="Times New Roman" w:cs="Times New Roman"/>
                <w:sz w:val="24"/>
                <w:szCs w:val="24"/>
              </w:rPr>
            </w:pPr>
            <w:r w:rsidRPr="00AC13D5">
              <w:rPr>
                <w:rFonts w:ascii="Times New Roman" w:hAnsi="Times New Roman" w:cs="Times New Roman"/>
                <w:sz w:val="24"/>
                <w:szCs w:val="24"/>
              </w:rPr>
              <w:t>Администрация города</w:t>
            </w:r>
          </w:p>
        </w:tc>
      </w:tr>
    </w:tbl>
    <w:p w:rsidR="00AC13D5" w:rsidRPr="00AC13D5" w:rsidRDefault="00AC13D5" w:rsidP="00AC13D5">
      <w:pPr>
        <w:shd w:val="clear" w:color="auto" w:fill="FFFFFF"/>
        <w:spacing w:before="360" w:after="360" w:line="240" w:lineRule="auto"/>
        <w:rPr>
          <w:rFonts w:ascii="Times New Roman" w:hAnsi="Times New Roman" w:cs="Times New Roman"/>
          <w:color w:val="333333"/>
          <w:sz w:val="23"/>
          <w:szCs w:val="23"/>
        </w:rPr>
      </w:pPr>
      <w:r w:rsidRPr="00AC13D5">
        <w:rPr>
          <w:rFonts w:ascii="Times New Roman" w:hAnsi="Times New Roman" w:cs="Times New Roman"/>
          <w:color w:val="333333"/>
          <w:sz w:val="23"/>
          <w:szCs w:val="23"/>
        </w:rPr>
        <w:t xml:space="preserve">О портале открытых данных </w:t>
      </w:r>
      <w:r w:rsidR="00D76F0A">
        <w:rPr>
          <w:rFonts w:ascii="Times New Roman" w:hAnsi="Times New Roman" w:cs="Times New Roman"/>
          <w:color w:val="333333"/>
          <w:sz w:val="23"/>
          <w:szCs w:val="23"/>
        </w:rPr>
        <w:br/>
      </w:r>
      <w:r w:rsidRPr="00AC13D5">
        <w:rPr>
          <w:rFonts w:ascii="Times New Roman" w:hAnsi="Times New Roman" w:cs="Times New Roman"/>
          <w:color w:val="333333"/>
          <w:sz w:val="23"/>
          <w:szCs w:val="23"/>
        </w:rPr>
        <w:t>администрации города Мегиона</w:t>
      </w:r>
    </w:p>
    <w:p w:rsidR="00AC13D5" w:rsidRPr="00AC13D5" w:rsidRDefault="00AC13D5" w:rsidP="00AC13D5">
      <w:pPr>
        <w:shd w:val="clear" w:color="auto" w:fill="FFFFFF"/>
        <w:spacing w:before="360" w:after="360" w:line="240" w:lineRule="auto"/>
        <w:rPr>
          <w:rFonts w:ascii="Times New Roman" w:hAnsi="Times New Roman" w:cs="Times New Roman"/>
          <w:color w:val="333333"/>
          <w:sz w:val="23"/>
          <w:szCs w:val="23"/>
        </w:rPr>
      </w:pPr>
      <w:r w:rsidRPr="00AC13D5">
        <w:rPr>
          <w:rFonts w:ascii="Times New Roman" w:hAnsi="Times New Roman" w:cs="Times New Roman"/>
          <w:color w:val="333333"/>
          <w:sz w:val="23"/>
          <w:szCs w:val="23"/>
        </w:rPr>
        <w:t>В целях реализации Федерального закона от 09.02.2009 №8-ФЗ «Об обеспечении доступа к информации о деятельности государственных органов и органов местного самоуправления», постановления Правительства Российской Федерации от 10.07.2013 №583 «Об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«Интернет» в форме открытых данных»:</w:t>
      </w:r>
    </w:p>
    <w:p w:rsidR="00AC13D5" w:rsidRPr="00AC13D5" w:rsidRDefault="00AC13D5" w:rsidP="00AC13D5">
      <w:pPr>
        <w:shd w:val="clear" w:color="auto" w:fill="FFFFFF"/>
        <w:spacing w:before="360" w:after="360" w:line="240" w:lineRule="auto"/>
        <w:rPr>
          <w:rFonts w:ascii="Times New Roman" w:hAnsi="Times New Roman" w:cs="Times New Roman"/>
          <w:color w:val="333333"/>
          <w:sz w:val="23"/>
          <w:szCs w:val="23"/>
        </w:rPr>
      </w:pPr>
      <w:r w:rsidRPr="00AC13D5">
        <w:rPr>
          <w:rFonts w:ascii="Times New Roman" w:hAnsi="Times New Roman" w:cs="Times New Roman"/>
          <w:color w:val="333333"/>
          <w:sz w:val="23"/>
          <w:szCs w:val="23"/>
        </w:rPr>
        <w:t>1.Утвердить положение о портале открытых данных администрации города Мегиона, согласно приложению.</w:t>
      </w:r>
    </w:p>
    <w:p w:rsidR="00AC13D5" w:rsidRPr="00AC13D5" w:rsidRDefault="00AC13D5" w:rsidP="00AC13D5">
      <w:pPr>
        <w:shd w:val="clear" w:color="auto" w:fill="FFFFFF"/>
        <w:spacing w:before="360" w:after="360" w:line="240" w:lineRule="auto"/>
        <w:rPr>
          <w:rFonts w:ascii="Times New Roman" w:hAnsi="Times New Roman" w:cs="Times New Roman"/>
          <w:color w:val="333333"/>
          <w:sz w:val="23"/>
          <w:szCs w:val="23"/>
        </w:rPr>
      </w:pPr>
      <w:r w:rsidRPr="00AC13D5">
        <w:rPr>
          <w:rFonts w:ascii="Times New Roman" w:hAnsi="Times New Roman" w:cs="Times New Roman"/>
          <w:color w:val="333333"/>
          <w:sz w:val="23"/>
          <w:szCs w:val="23"/>
        </w:rPr>
        <w:t>2.Считать утратившим силу постановление администрации города от 11.03.2016 №480 «Об официальном сайте открытых данных администрации города Мегиона».</w:t>
      </w:r>
      <w:bookmarkStart w:id="0" w:name="_GoBack"/>
      <w:bookmarkEnd w:id="0"/>
    </w:p>
    <w:p w:rsidR="00AC13D5" w:rsidRPr="00AC13D5" w:rsidRDefault="00AC13D5" w:rsidP="00AC13D5">
      <w:pPr>
        <w:shd w:val="clear" w:color="auto" w:fill="FFFFFF"/>
        <w:spacing w:before="360" w:after="360" w:line="240" w:lineRule="auto"/>
        <w:rPr>
          <w:rFonts w:ascii="Times New Roman" w:hAnsi="Times New Roman" w:cs="Times New Roman"/>
          <w:color w:val="333333"/>
          <w:sz w:val="23"/>
          <w:szCs w:val="23"/>
        </w:rPr>
      </w:pPr>
      <w:r w:rsidRPr="00AC13D5">
        <w:rPr>
          <w:rFonts w:ascii="Times New Roman" w:hAnsi="Times New Roman" w:cs="Times New Roman"/>
          <w:color w:val="333333"/>
          <w:sz w:val="23"/>
          <w:szCs w:val="23"/>
        </w:rPr>
        <w:t>3.Настоящее постановление вступает в силу после его официального опубликования.</w:t>
      </w:r>
    </w:p>
    <w:p w:rsidR="00AC13D5" w:rsidRPr="00AC13D5" w:rsidRDefault="00AC13D5" w:rsidP="00AC13D5">
      <w:pPr>
        <w:shd w:val="clear" w:color="auto" w:fill="FFFFFF"/>
        <w:spacing w:before="360" w:after="360" w:line="240" w:lineRule="auto"/>
        <w:rPr>
          <w:rFonts w:ascii="Times New Roman" w:hAnsi="Times New Roman" w:cs="Times New Roman"/>
          <w:color w:val="333333"/>
          <w:sz w:val="23"/>
          <w:szCs w:val="23"/>
        </w:rPr>
      </w:pPr>
      <w:r w:rsidRPr="00AC13D5">
        <w:rPr>
          <w:rFonts w:ascii="Times New Roman" w:hAnsi="Times New Roman" w:cs="Times New Roman"/>
          <w:color w:val="333333"/>
          <w:sz w:val="23"/>
          <w:szCs w:val="23"/>
        </w:rPr>
        <w:t>4.Контроль за выполнением постановления возложить на заместителей главы города по направлениям.</w:t>
      </w:r>
    </w:p>
    <w:p w:rsidR="00AC13D5" w:rsidRPr="00AC13D5" w:rsidRDefault="00AC13D5" w:rsidP="00AC13D5">
      <w:pPr>
        <w:shd w:val="clear" w:color="auto" w:fill="FFFFFF"/>
        <w:spacing w:before="360" w:after="360" w:line="240" w:lineRule="auto"/>
        <w:rPr>
          <w:rFonts w:ascii="Times New Roman" w:hAnsi="Times New Roman" w:cs="Times New Roman"/>
          <w:color w:val="333333"/>
          <w:sz w:val="23"/>
          <w:szCs w:val="23"/>
        </w:rPr>
      </w:pPr>
      <w:r w:rsidRPr="00AC13D5">
        <w:rPr>
          <w:rFonts w:ascii="Times New Roman" w:hAnsi="Times New Roman" w:cs="Times New Roman"/>
          <w:color w:val="333333"/>
          <w:sz w:val="23"/>
          <w:szCs w:val="23"/>
        </w:rPr>
        <w:t xml:space="preserve">Исполняющий обязанности </w:t>
      </w:r>
      <w:r w:rsidR="0037709B">
        <w:rPr>
          <w:rFonts w:ascii="Times New Roman" w:hAnsi="Times New Roman" w:cs="Times New Roman"/>
          <w:color w:val="333333"/>
          <w:sz w:val="23"/>
          <w:szCs w:val="23"/>
        </w:rPr>
        <w:br/>
      </w:r>
      <w:r w:rsidRPr="00AC13D5">
        <w:rPr>
          <w:rFonts w:ascii="Times New Roman" w:hAnsi="Times New Roman" w:cs="Times New Roman"/>
          <w:color w:val="333333"/>
          <w:sz w:val="23"/>
          <w:szCs w:val="23"/>
        </w:rPr>
        <w:t xml:space="preserve">главы города </w:t>
      </w:r>
      <w:r w:rsidR="0037709B">
        <w:rPr>
          <w:rFonts w:ascii="Times New Roman" w:hAnsi="Times New Roman" w:cs="Times New Roman"/>
          <w:color w:val="333333"/>
          <w:sz w:val="23"/>
          <w:szCs w:val="23"/>
        </w:rPr>
        <w:br/>
      </w:r>
      <w:proofErr w:type="spellStart"/>
      <w:r w:rsidRPr="00AC13D5">
        <w:rPr>
          <w:rFonts w:ascii="Times New Roman" w:hAnsi="Times New Roman" w:cs="Times New Roman"/>
          <w:color w:val="333333"/>
          <w:sz w:val="23"/>
          <w:szCs w:val="23"/>
        </w:rPr>
        <w:t>А.В.Петриченко</w:t>
      </w:r>
      <w:proofErr w:type="spellEnd"/>
    </w:p>
    <w:p w:rsidR="00AC13D5" w:rsidRDefault="00AC13D5">
      <w:r>
        <w:br w:type="page"/>
      </w:r>
    </w:p>
    <w:tbl>
      <w:tblPr>
        <w:tblStyle w:val="a3"/>
        <w:tblW w:w="3969" w:type="dxa"/>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492D92" w:rsidRPr="00492D92" w:rsidTr="00AA3CEE">
        <w:trPr>
          <w:trHeight w:val="1005"/>
        </w:trPr>
        <w:tc>
          <w:tcPr>
            <w:tcW w:w="3969" w:type="dxa"/>
          </w:tcPr>
          <w:p w:rsidR="002C5884" w:rsidRPr="00492D92" w:rsidRDefault="002C5884" w:rsidP="003D67B6">
            <w:pPr>
              <w:spacing w:after="0" w:line="240" w:lineRule="auto"/>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lastRenderedPageBreak/>
              <w:t xml:space="preserve">Приложение к </w:t>
            </w:r>
            <w:r w:rsidR="00856A50" w:rsidRPr="00492D92">
              <w:rPr>
                <w:rFonts w:ascii="Times New Roman" w:hAnsi="Times New Roman" w:cs="Times New Roman"/>
                <w:color w:val="000000" w:themeColor="text1"/>
                <w:sz w:val="24"/>
                <w:szCs w:val="24"/>
              </w:rPr>
              <w:t>постановлению</w:t>
            </w:r>
          </w:p>
          <w:p w:rsidR="002C5884" w:rsidRPr="00492D92" w:rsidRDefault="002C5884" w:rsidP="003D67B6">
            <w:pPr>
              <w:spacing w:after="0" w:line="240" w:lineRule="auto"/>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администрации города</w:t>
            </w:r>
          </w:p>
          <w:p w:rsidR="002C5884" w:rsidRPr="00492D92" w:rsidRDefault="003F7DE0" w:rsidP="00962943">
            <w:pPr>
              <w:spacing w:after="0" w:line="240" w:lineRule="auto"/>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«_</w:t>
            </w:r>
            <w:r w:rsidR="00962943">
              <w:rPr>
                <w:rFonts w:ascii="Times New Roman" w:hAnsi="Times New Roman" w:cs="Times New Roman"/>
                <w:color w:val="000000" w:themeColor="text1"/>
                <w:sz w:val="24"/>
                <w:szCs w:val="24"/>
              </w:rPr>
              <w:t>02</w:t>
            </w:r>
            <w:r w:rsidRPr="00492D92">
              <w:rPr>
                <w:rFonts w:ascii="Times New Roman" w:hAnsi="Times New Roman" w:cs="Times New Roman"/>
                <w:color w:val="000000" w:themeColor="text1"/>
                <w:sz w:val="24"/>
                <w:szCs w:val="24"/>
              </w:rPr>
              <w:t>_»__</w:t>
            </w:r>
            <w:r w:rsidR="00962943">
              <w:rPr>
                <w:rFonts w:ascii="Times New Roman" w:hAnsi="Times New Roman" w:cs="Times New Roman"/>
                <w:color w:val="000000" w:themeColor="text1"/>
                <w:sz w:val="24"/>
                <w:szCs w:val="24"/>
              </w:rPr>
              <w:t>03</w:t>
            </w:r>
            <w:r w:rsidRPr="00492D92">
              <w:rPr>
                <w:rFonts w:ascii="Times New Roman" w:hAnsi="Times New Roman" w:cs="Times New Roman"/>
                <w:color w:val="000000" w:themeColor="text1"/>
                <w:sz w:val="24"/>
                <w:szCs w:val="24"/>
              </w:rPr>
              <w:t>___20</w:t>
            </w:r>
            <w:r w:rsidR="0080702C" w:rsidRPr="00492D92">
              <w:rPr>
                <w:rFonts w:ascii="Times New Roman" w:hAnsi="Times New Roman" w:cs="Times New Roman"/>
                <w:color w:val="000000" w:themeColor="text1"/>
                <w:sz w:val="24"/>
                <w:szCs w:val="24"/>
              </w:rPr>
              <w:t>2</w:t>
            </w:r>
            <w:r w:rsidR="00B461E1">
              <w:rPr>
                <w:rFonts w:ascii="Times New Roman" w:hAnsi="Times New Roman" w:cs="Times New Roman"/>
                <w:color w:val="000000" w:themeColor="text1"/>
                <w:sz w:val="24"/>
                <w:szCs w:val="24"/>
              </w:rPr>
              <w:t>3</w:t>
            </w:r>
            <w:r w:rsidR="0080702C" w:rsidRPr="00492D92">
              <w:rPr>
                <w:rFonts w:ascii="Times New Roman" w:hAnsi="Times New Roman" w:cs="Times New Roman"/>
                <w:color w:val="000000" w:themeColor="text1"/>
                <w:sz w:val="24"/>
                <w:szCs w:val="24"/>
              </w:rPr>
              <w:t xml:space="preserve"> </w:t>
            </w:r>
            <w:r w:rsidR="002C5884" w:rsidRPr="00492D92">
              <w:rPr>
                <w:rFonts w:ascii="Times New Roman" w:hAnsi="Times New Roman" w:cs="Times New Roman"/>
                <w:color w:val="000000" w:themeColor="text1"/>
                <w:sz w:val="24"/>
                <w:szCs w:val="24"/>
              </w:rPr>
              <w:t>№_</w:t>
            </w:r>
            <w:r w:rsidR="00962943">
              <w:rPr>
                <w:rFonts w:ascii="Times New Roman" w:hAnsi="Times New Roman" w:cs="Times New Roman"/>
                <w:color w:val="000000" w:themeColor="text1"/>
                <w:sz w:val="24"/>
                <w:szCs w:val="24"/>
              </w:rPr>
              <w:t>388</w:t>
            </w:r>
            <w:r w:rsidR="002C5884" w:rsidRPr="00492D92">
              <w:rPr>
                <w:rFonts w:ascii="Times New Roman" w:hAnsi="Times New Roman" w:cs="Times New Roman"/>
                <w:color w:val="000000" w:themeColor="text1"/>
                <w:sz w:val="24"/>
                <w:szCs w:val="24"/>
              </w:rPr>
              <w:t>_</w:t>
            </w:r>
          </w:p>
        </w:tc>
      </w:tr>
    </w:tbl>
    <w:p w:rsidR="00AA3CEE" w:rsidRPr="00AA3CEE" w:rsidRDefault="00AA3CEE" w:rsidP="00AA3CEE">
      <w:pPr>
        <w:spacing w:after="0" w:line="240" w:lineRule="auto"/>
        <w:jc w:val="center"/>
      </w:pPr>
    </w:p>
    <w:p w:rsidR="00F91A6D" w:rsidRPr="00492D92" w:rsidRDefault="00B461E1" w:rsidP="00F91A6D">
      <w:pPr>
        <w:pStyle w:val="1"/>
        <w:rPr>
          <w:rFonts w:ascii="Times New Roman" w:hAnsi="Times New Roman" w:cs="Times New Roman"/>
          <w:b w:val="0"/>
          <w:color w:val="000000" w:themeColor="text1"/>
        </w:rPr>
      </w:pPr>
      <w:r w:rsidRPr="00492D92">
        <w:rPr>
          <w:rFonts w:ascii="Times New Roman" w:hAnsi="Times New Roman" w:cs="Times New Roman"/>
          <w:b w:val="0"/>
          <w:color w:val="000000" w:themeColor="text1"/>
        </w:rPr>
        <w:t xml:space="preserve">ПОЛОЖЕНИЕ </w:t>
      </w:r>
      <w:r w:rsidR="007725A3" w:rsidRPr="00492D92">
        <w:rPr>
          <w:rFonts w:ascii="Times New Roman" w:hAnsi="Times New Roman" w:cs="Times New Roman"/>
          <w:b w:val="0"/>
          <w:color w:val="000000" w:themeColor="text1"/>
        </w:rPr>
        <w:br/>
        <w:t xml:space="preserve">о </w:t>
      </w:r>
      <w:r w:rsidR="00336921" w:rsidRPr="00492D92">
        <w:rPr>
          <w:rFonts w:ascii="Times New Roman" w:hAnsi="Times New Roman" w:cs="Times New Roman"/>
          <w:b w:val="0"/>
          <w:color w:val="000000" w:themeColor="text1"/>
        </w:rPr>
        <w:t>п</w:t>
      </w:r>
      <w:r w:rsidR="007725A3" w:rsidRPr="00492D92">
        <w:rPr>
          <w:rFonts w:ascii="Times New Roman" w:hAnsi="Times New Roman" w:cs="Times New Roman"/>
          <w:b w:val="0"/>
          <w:color w:val="000000" w:themeColor="text1"/>
        </w:rPr>
        <w:t xml:space="preserve">ортале </w:t>
      </w:r>
      <w:r w:rsidR="00F91A6D" w:rsidRPr="00492D92">
        <w:rPr>
          <w:rFonts w:ascii="Times New Roman" w:hAnsi="Times New Roman" w:cs="Times New Roman"/>
          <w:b w:val="0"/>
          <w:color w:val="000000" w:themeColor="text1"/>
        </w:rPr>
        <w:t>открытых данных администрации города Мегиона</w:t>
      </w:r>
    </w:p>
    <w:p w:rsidR="00F91A6D" w:rsidRPr="00492D92" w:rsidRDefault="00F91A6D" w:rsidP="00F91A6D">
      <w:pPr>
        <w:jc w:val="center"/>
        <w:rPr>
          <w:rFonts w:ascii="Times New Roman" w:hAnsi="Times New Roman" w:cs="Times New Roman"/>
          <w:color w:val="000000" w:themeColor="text1"/>
        </w:rPr>
      </w:pPr>
    </w:p>
    <w:p w:rsidR="00F91A6D" w:rsidRPr="00492D92" w:rsidRDefault="001562F2" w:rsidP="00F91A6D">
      <w:pPr>
        <w:pStyle w:val="1"/>
        <w:rPr>
          <w:rFonts w:ascii="Times New Roman" w:hAnsi="Times New Roman" w:cs="Times New Roman"/>
          <w:b w:val="0"/>
          <w:color w:val="000000" w:themeColor="text1"/>
        </w:rPr>
      </w:pPr>
      <w:bookmarkStart w:id="1" w:name="sub_1001"/>
      <w:r w:rsidRPr="00492D92">
        <w:rPr>
          <w:rFonts w:ascii="Times New Roman" w:hAnsi="Times New Roman" w:cs="Times New Roman"/>
          <w:b w:val="0"/>
          <w:color w:val="000000" w:themeColor="text1"/>
          <w:lang w:val="en-US"/>
        </w:rPr>
        <w:t>I</w:t>
      </w:r>
      <w:r w:rsidR="00F91A6D" w:rsidRPr="00492D92">
        <w:rPr>
          <w:rFonts w:ascii="Times New Roman" w:hAnsi="Times New Roman" w:cs="Times New Roman"/>
          <w:b w:val="0"/>
          <w:color w:val="000000" w:themeColor="text1"/>
        </w:rPr>
        <w:t>.Общие положения</w:t>
      </w:r>
    </w:p>
    <w:bookmarkEnd w:id="1"/>
    <w:p w:rsidR="00F91A6D" w:rsidRPr="00492D92" w:rsidRDefault="00F91A6D" w:rsidP="00FC7F1E">
      <w:pPr>
        <w:spacing w:after="0" w:line="240" w:lineRule="auto"/>
        <w:jc w:val="both"/>
        <w:rPr>
          <w:rFonts w:ascii="Times New Roman" w:hAnsi="Times New Roman" w:cs="Times New Roman"/>
          <w:color w:val="000000" w:themeColor="text1"/>
          <w:sz w:val="24"/>
          <w:szCs w:val="24"/>
        </w:rPr>
      </w:pPr>
    </w:p>
    <w:p w:rsidR="001562F2" w:rsidRPr="00492D92" w:rsidRDefault="001562F2" w:rsidP="00EA781A">
      <w:pPr>
        <w:pStyle w:val="af"/>
        <w:spacing w:after="0" w:line="240" w:lineRule="auto"/>
        <w:ind w:left="0" w:firstLine="709"/>
        <w:contextualSpacing w:val="0"/>
        <w:jc w:val="both"/>
        <w:rPr>
          <w:rFonts w:ascii="Times New Roman" w:hAnsi="Times New Roman" w:cs="Times New Roman"/>
          <w:color w:val="000000" w:themeColor="text1"/>
          <w:sz w:val="24"/>
          <w:szCs w:val="24"/>
        </w:rPr>
      </w:pPr>
      <w:bookmarkStart w:id="2" w:name="sub_1011"/>
      <w:r w:rsidRPr="00492D92">
        <w:rPr>
          <w:rFonts w:ascii="Times New Roman" w:hAnsi="Times New Roman" w:cs="Times New Roman"/>
          <w:color w:val="000000" w:themeColor="text1"/>
          <w:sz w:val="24"/>
          <w:szCs w:val="24"/>
        </w:rPr>
        <w:t>1.</w:t>
      </w:r>
      <w:proofErr w:type="gramStart"/>
      <w:r w:rsidRPr="00492D92">
        <w:rPr>
          <w:rFonts w:ascii="Times New Roman" w:hAnsi="Times New Roman" w:cs="Times New Roman"/>
          <w:color w:val="000000" w:themeColor="text1"/>
          <w:sz w:val="24"/>
          <w:szCs w:val="24"/>
        </w:rPr>
        <w:t>1.Настоящее</w:t>
      </w:r>
      <w:proofErr w:type="gramEnd"/>
      <w:r w:rsidRPr="00492D92">
        <w:rPr>
          <w:rFonts w:ascii="Times New Roman" w:hAnsi="Times New Roman" w:cs="Times New Roman"/>
          <w:color w:val="000000" w:themeColor="text1"/>
          <w:sz w:val="24"/>
          <w:szCs w:val="24"/>
        </w:rPr>
        <w:t xml:space="preserve"> Положение определяет назначение, цели и задачи создания Портала открытых данных администрации города Мегиона (далее – портал, портал открытых данных), порядок формирования, публикации и обновления открытых данных на портале.</w:t>
      </w:r>
    </w:p>
    <w:p w:rsidR="007142DF" w:rsidRPr="00492D92" w:rsidRDefault="001241B4" w:rsidP="002F2382">
      <w:pPr>
        <w:pStyle w:val="af"/>
        <w:spacing w:after="0" w:line="240" w:lineRule="auto"/>
        <w:ind w:left="0" w:firstLine="709"/>
        <w:contextualSpacing w:val="0"/>
        <w:jc w:val="both"/>
        <w:rPr>
          <w:rFonts w:ascii="Times New Roman" w:hAnsi="Times New Roman" w:cs="Times New Roman"/>
          <w:color w:val="000000" w:themeColor="text1"/>
          <w:sz w:val="24"/>
          <w:szCs w:val="24"/>
        </w:rPr>
      </w:pPr>
      <w:bookmarkStart w:id="3" w:name="sub_1012"/>
      <w:bookmarkEnd w:id="2"/>
      <w:r w:rsidRPr="00492D92">
        <w:rPr>
          <w:rFonts w:ascii="Times New Roman" w:hAnsi="Times New Roman" w:cs="Times New Roman"/>
          <w:color w:val="000000" w:themeColor="text1"/>
          <w:sz w:val="24"/>
          <w:szCs w:val="24"/>
        </w:rPr>
        <w:t>1.2.</w:t>
      </w:r>
      <w:r w:rsidR="00F91A6D" w:rsidRPr="00492D92">
        <w:rPr>
          <w:rFonts w:ascii="Times New Roman" w:hAnsi="Times New Roman" w:cs="Times New Roman"/>
          <w:color w:val="000000" w:themeColor="text1"/>
          <w:sz w:val="24"/>
          <w:szCs w:val="24"/>
        </w:rPr>
        <w:t>Правовую основу Положения составляют</w:t>
      </w:r>
      <w:r w:rsidR="00F61A18" w:rsidRPr="00492D92">
        <w:rPr>
          <w:rFonts w:ascii="Times New Roman" w:hAnsi="Times New Roman" w:cs="Times New Roman"/>
          <w:color w:val="000000" w:themeColor="text1"/>
          <w:sz w:val="24"/>
          <w:szCs w:val="24"/>
        </w:rPr>
        <w:t xml:space="preserve"> </w:t>
      </w:r>
      <w:hyperlink r:id="rId8" w:history="1">
        <w:r w:rsidR="00F91A6D" w:rsidRPr="00492D92">
          <w:rPr>
            <w:rFonts w:ascii="Times New Roman" w:hAnsi="Times New Roman" w:cs="Times New Roman"/>
            <w:color w:val="000000" w:themeColor="text1"/>
            <w:sz w:val="24"/>
            <w:szCs w:val="24"/>
          </w:rPr>
          <w:t>Федеральный закон</w:t>
        </w:r>
      </w:hyperlink>
      <w:r w:rsidRPr="00492D92">
        <w:rPr>
          <w:rFonts w:ascii="Times New Roman" w:hAnsi="Times New Roman" w:cs="Times New Roman"/>
          <w:color w:val="000000" w:themeColor="text1"/>
          <w:sz w:val="24"/>
          <w:szCs w:val="24"/>
        </w:rPr>
        <w:t xml:space="preserve"> от 09.02.2009 №</w:t>
      </w:r>
      <w:r w:rsidR="00F91A6D" w:rsidRPr="00492D92">
        <w:rPr>
          <w:rFonts w:ascii="Times New Roman" w:hAnsi="Times New Roman" w:cs="Times New Roman"/>
          <w:color w:val="000000" w:themeColor="text1"/>
          <w:sz w:val="24"/>
          <w:szCs w:val="24"/>
        </w:rPr>
        <w:t xml:space="preserve">8-ФЗ </w:t>
      </w:r>
      <w:r w:rsidRPr="00492D92">
        <w:rPr>
          <w:rFonts w:ascii="Times New Roman" w:hAnsi="Times New Roman" w:cs="Times New Roman"/>
          <w:color w:val="000000" w:themeColor="text1"/>
          <w:sz w:val="24"/>
          <w:szCs w:val="24"/>
        </w:rPr>
        <w:t>«</w:t>
      </w:r>
      <w:r w:rsidR="00F91A6D" w:rsidRPr="00492D92">
        <w:rPr>
          <w:rFonts w:ascii="Times New Roman" w:hAnsi="Times New Roman" w:cs="Times New Roman"/>
          <w:color w:val="000000" w:themeColor="text1"/>
          <w:sz w:val="24"/>
          <w:szCs w:val="24"/>
        </w:rPr>
        <w:t>Об обеспечении доступа к информации о деятельности государственных органов и органов местного самоуправления</w:t>
      </w:r>
      <w:r w:rsidRPr="00492D92">
        <w:rPr>
          <w:rFonts w:ascii="Times New Roman" w:hAnsi="Times New Roman" w:cs="Times New Roman"/>
          <w:color w:val="000000" w:themeColor="text1"/>
          <w:sz w:val="24"/>
          <w:szCs w:val="24"/>
        </w:rPr>
        <w:t>»</w:t>
      </w:r>
      <w:r w:rsidR="00F91A6D" w:rsidRPr="00492D92">
        <w:rPr>
          <w:rFonts w:ascii="Times New Roman" w:hAnsi="Times New Roman" w:cs="Times New Roman"/>
          <w:color w:val="000000" w:themeColor="text1"/>
          <w:sz w:val="24"/>
          <w:szCs w:val="24"/>
        </w:rPr>
        <w:t xml:space="preserve">, </w:t>
      </w:r>
      <w:r w:rsidR="00A60146" w:rsidRPr="00492D92">
        <w:rPr>
          <w:rFonts w:ascii="Times New Roman" w:hAnsi="Times New Roman" w:cs="Times New Roman"/>
          <w:color w:val="000000" w:themeColor="text1"/>
          <w:sz w:val="24"/>
          <w:szCs w:val="24"/>
        </w:rPr>
        <w:t>постановлени</w:t>
      </w:r>
      <w:r w:rsidR="00983FE4">
        <w:rPr>
          <w:rFonts w:ascii="Times New Roman" w:hAnsi="Times New Roman" w:cs="Times New Roman"/>
          <w:color w:val="000000" w:themeColor="text1"/>
          <w:sz w:val="24"/>
          <w:szCs w:val="24"/>
        </w:rPr>
        <w:t>е</w:t>
      </w:r>
      <w:r w:rsidR="00A60146" w:rsidRPr="00492D92">
        <w:rPr>
          <w:rFonts w:ascii="Times New Roman" w:hAnsi="Times New Roman" w:cs="Times New Roman"/>
          <w:color w:val="000000" w:themeColor="text1"/>
          <w:sz w:val="24"/>
          <w:szCs w:val="24"/>
        </w:rPr>
        <w:t xml:space="preserve"> Правительства Российской Федерации от 10.07.2013 №583 «Об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«Интернет» в форме открытых данных»</w:t>
      </w:r>
      <w:r w:rsidR="00F91A6D" w:rsidRPr="00492D92">
        <w:rPr>
          <w:rFonts w:ascii="Times New Roman" w:hAnsi="Times New Roman" w:cs="Times New Roman"/>
          <w:color w:val="000000" w:themeColor="text1"/>
          <w:sz w:val="24"/>
          <w:szCs w:val="24"/>
        </w:rPr>
        <w:t xml:space="preserve">, </w:t>
      </w:r>
      <w:hyperlink r:id="rId9" w:history="1">
        <w:r w:rsidR="00F91A6D" w:rsidRPr="00492D92">
          <w:rPr>
            <w:rFonts w:ascii="Times New Roman" w:hAnsi="Times New Roman" w:cs="Times New Roman"/>
            <w:color w:val="000000" w:themeColor="text1"/>
            <w:sz w:val="24"/>
            <w:szCs w:val="24"/>
          </w:rPr>
          <w:t>приказ</w:t>
        </w:r>
      </w:hyperlink>
      <w:r w:rsidR="00F91A6D" w:rsidRPr="00492D92">
        <w:rPr>
          <w:rFonts w:ascii="Times New Roman" w:hAnsi="Times New Roman" w:cs="Times New Roman"/>
          <w:color w:val="000000" w:themeColor="text1"/>
          <w:sz w:val="24"/>
          <w:szCs w:val="24"/>
        </w:rPr>
        <w:t xml:space="preserve"> </w:t>
      </w:r>
      <w:r w:rsidRPr="00492D92">
        <w:rPr>
          <w:rFonts w:ascii="Times New Roman" w:hAnsi="Times New Roman" w:cs="Times New Roman"/>
          <w:color w:val="000000" w:themeColor="text1"/>
          <w:sz w:val="24"/>
          <w:szCs w:val="24"/>
        </w:rPr>
        <w:t xml:space="preserve">Министерства связи и массовых коммуникаций Российской Федерации </w:t>
      </w:r>
      <w:r w:rsidR="00F91A6D" w:rsidRPr="00492D92">
        <w:rPr>
          <w:rFonts w:ascii="Times New Roman" w:hAnsi="Times New Roman" w:cs="Times New Roman"/>
          <w:color w:val="000000" w:themeColor="text1"/>
          <w:sz w:val="24"/>
          <w:szCs w:val="24"/>
        </w:rPr>
        <w:t xml:space="preserve">от 27.06.2013 </w:t>
      </w:r>
      <w:r w:rsidRPr="00492D92">
        <w:rPr>
          <w:rFonts w:ascii="Times New Roman" w:hAnsi="Times New Roman" w:cs="Times New Roman"/>
          <w:color w:val="000000" w:themeColor="text1"/>
          <w:sz w:val="24"/>
          <w:szCs w:val="24"/>
        </w:rPr>
        <w:t>№</w:t>
      </w:r>
      <w:r w:rsidR="00F91A6D" w:rsidRPr="00492D92">
        <w:rPr>
          <w:rFonts w:ascii="Times New Roman" w:hAnsi="Times New Roman" w:cs="Times New Roman"/>
          <w:color w:val="000000" w:themeColor="text1"/>
          <w:sz w:val="24"/>
          <w:szCs w:val="24"/>
        </w:rPr>
        <w:t xml:space="preserve">149 </w:t>
      </w:r>
      <w:r w:rsidRPr="00492D92">
        <w:rPr>
          <w:rFonts w:ascii="Times New Roman" w:hAnsi="Times New Roman" w:cs="Times New Roman"/>
          <w:color w:val="000000" w:themeColor="text1"/>
          <w:sz w:val="24"/>
          <w:szCs w:val="24"/>
        </w:rPr>
        <w:t>«</w:t>
      </w:r>
      <w:r w:rsidR="00F91A6D" w:rsidRPr="00492D92">
        <w:rPr>
          <w:rFonts w:ascii="Times New Roman" w:hAnsi="Times New Roman" w:cs="Times New Roman"/>
          <w:color w:val="000000" w:themeColor="text1"/>
          <w:sz w:val="24"/>
          <w:szCs w:val="24"/>
        </w:rPr>
        <w:t>Об утверждении Требований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w:t>
      </w:r>
      <w:r w:rsidR="00E835F5" w:rsidRPr="00492D92">
        <w:rPr>
          <w:rFonts w:ascii="Times New Roman" w:hAnsi="Times New Roman" w:cs="Times New Roman"/>
          <w:color w:val="000000" w:themeColor="text1"/>
          <w:sz w:val="24"/>
          <w:szCs w:val="24"/>
        </w:rPr>
        <w:t>ления в</w:t>
      </w:r>
      <w:r w:rsidR="00F91A6D" w:rsidRPr="00492D92">
        <w:rPr>
          <w:rFonts w:ascii="Times New Roman" w:hAnsi="Times New Roman" w:cs="Times New Roman"/>
          <w:color w:val="000000" w:themeColor="text1"/>
          <w:sz w:val="24"/>
          <w:szCs w:val="24"/>
        </w:rPr>
        <w:t xml:space="preserve"> сети </w:t>
      </w:r>
      <w:r w:rsidRPr="00492D92">
        <w:rPr>
          <w:rFonts w:ascii="Times New Roman" w:hAnsi="Times New Roman" w:cs="Times New Roman"/>
          <w:color w:val="000000" w:themeColor="text1"/>
          <w:sz w:val="24"/>
          <w:szCs w:val="24"/>
        </w:rPr>
        <w:t>«</w:t>
      </w:r>
      <w:r w:rsidR="00F91A6D" w:rsidRPr="00492D92">
        <w:rPr>
          <w:rFonts w:ascii="Times New Roman" w:hAnsi="Times New Roman" w:cs="Times New Roman"/>
          <w:color w:val="000000" w:themeColor="text1"/>
          <w:sz w:val="24"/>
          <w:szCs w:val="24"/>
        </w:rPr>
        <w:t>Интернет</w:t>
      </w:r>
      <w:r w:rsidRPr="00492D92">
        <w:rPr>
          <w:rFonts w:ascii="Times New Roman" w:hAnsi="Times New Roman" w:cs="Times New Roman"/>
          <w:color w:val="000000" w:themeColor="text1"/>
          <w:sz w:val="24"/>
          <w:szCs w:val="24"/>
        </w:rPr>
        <w:t>»</w:t>
      </w:r>
      <w:r w:rsidR="00F91A6D" w:rsidRPr="00492D92">
        <w:rPr>
          <w:rFonts w:ascii="Times New Roman" w:hAnsi="Times New Roman" w:cs="Times New Roman"/>
          <w:color w:val="000000" w:themeColor="text1"/>
          <w:sz w:val="24"/>
          <w:szCs w:val="24"/>
        </w:rPr>
        <w:t xml:space="preserve"> в форме открытых данных, а также для обеспечения е</w:t>
      </w:r>
      <w:r w:rsidRPr="00492D92">
        <w:rPr>
          <w:rFonts w:ascii="Times New Roman" w:hAnsi="Times New Roman" w:cs="Times New Roman"/>
          <w:color w:val="000000" w:themeColor="text1"/>
          <w:sz w:val="24"/>
          <w:szCs w:val="24"/>
        </w:rPr>
        <w:t>е</w:t>
      </w:r>
      <w:r w:rsidR="00F91A6D" w:rsidRPr="00492D92">
        <w:rPr>
          <w:rFonts w:ascii="Times New Roman" w:hAnsi="Times New Roman" w:cs="Times New Roman"/>
          <w:color w:val="000000" w:themeColor="text1"/>
          <w:sz w:val="24"/>
          <w:szCs w:val="24"/>
        </w:rPr>
        <w:t xml:space="preserve"> использования</w:t>
      </w:r>
      <w:r w:rsidR="00F61A18" w:rsidRPr="00492D92">
        <w:rPr>
          <w:rFonts w:ascii="Times New Roman" w:hAnsi="Times New Roman" w:cs="Times New Roman"/>
          <w:color w:val="000000" w:themeColor="text1"/>
          <w:sz w:val="24"/>
          <w:szCs w:val="24"/>
        </w:rPr>
        <w:t>»,</w:t>
      </w:r>
      <w:r w:rsidR="000D4AA7" w:rsidRPr="00492D92">
        <w:rPr>
          <w:color w:val="000000" w:themeColor="text1"/>
        </w:rPr>
        <w:t xml:space="preserve"> </w:t>
      </w:r>
      <w:r w:rsidR="00F95891">
        <w:rPr>
          <w:rFonts w:ascii="Times New Roman" w:hAnsi="Times New Roman" w:cs="Times New Roman"/>
          <w:color w:val="000000" w:themeColor="text1"/>
          <w:sz w:val="24"/>
          <w:szCs w:val="24"/>
        </w:rPr>
        <w:t>м</w:t>
      </w:r>
      <w:r w:rsidR="000D4AA7" w:rsidRPr="00492D92">
        <w:rPr>
          <w:rFonts w:ascii="Times New Roman" w:hAnsi="Times New Roman" w:cs="Times New Roman"/>
          <w:color w:val="000000" w:themeColor="text1"/>
          <w:sz w:val="24"/>
          <w:szCs w:val="24"/>
        </w:rPr>
        <w:t>етодические рекомендации от 29.05.2014 Версия 3.0 «По публикации открытых данных государственными органами и органами местного самоуправления, а также технические требования к публикации открытых данных»,</w:t>
      </w:r>
      <w:r w:rsidR="00F61A18" w:rsidRPr="00492D92">
        <w:rPr>
          <w:rFonts w:ascii="Times New Roman" w:hAnsi="Times New Roman" w:cs="Times New Roman"/>
          <w:color w:val="000000" w:themeColor="text1"/>
          <w:sz w:val="24"/>
          <w:szCs w:val="24"/>
        </w:rPr>
        <w:t xml:space="preserve"> а также другие нормативные правовые акты Российской Федерации и Ханты-Мансийского автономного округа – Югры регулирующие вопросы обеспечения доступа к </w:t>
      </w:r>
      <w:r w:rsidR="007142DF" w:rsidRPr="00492D92">
        <w:rPr>
          <w:rFonts w:ascii="Times New Roman" w:hAnsi="Times New Roman" w:cs="Times New Roman"/>
          <w:color w:val="000000" w:themeColor="text1"/>
          <w:sz w:val="24"/>
          <w:szCs w:val="24"/>
        </w:rPr>
        <w:t>общедоступной информации о деятельности органов местного самоуправления на их официальных сайтах в информационно-телекоммуникационной сети «Интернет»</w:t>
      </w:r>
      <w:r w:rsidR="00983FE4">
        <w:rPr>
          <w:rFonts w:ascii="Times New Roman" w:hAnsi="Times New Roman" w:cs="Times New Roman"/>
          <w:color w:val="000000" w:themeColor="text1"/>
          <w:sz w:val="24"/>
          <w:szCs w:val="24"/>
        </w:rPr>
        <w:t>.</w:t>
      </w:r>
    </w:p>
    <w:p w:rsidR="009A0853" w:rsidRPr="00492D92" w:rsidRDefault="009A0853" w:rsidP="00EA781A">
      <w:pPr>
        <w:spacing w:after="0" w:line="240" w:lineRule="auto"/>
        <w:ind w:firstLine="709"/>
        <w:jc w:val="center"/>
        <w:rPr>
          <w:rFonts w:ascii="Times New Roman" w:hAnsi="Times New Roman" w:cs="Times New Roman"/>
          <w:color w:val="000000" w:themeColor="text1"/>
          <w:sz w:val="24"/>
          <w:szCs w:val="24"/>
        </w:rPr>
      </w:pPr>
      <w:bookmarkStart w:id="4" w:name="sub_1015"/>
      <w:bookmarkEnd w:id="3"/>
    </w:p>
    <w:p w:rsidR="009A0853" w:rsidRPr="00492D92" w:rsidRDefault="009A0853" w:rsidP="00EA781A">
      <w:pPr>
        <w:spacing w:after="0" w:line="240" w:lineRule="auto"/>
        <w:ind w:firstLine="709"/>
        <w:jc w:val="center"/>
        <w:rPr>
          <w:rFonts w:ascii="Times New Roman" w:hAnsi="Times New Roman" w:cs="Times New Roman"/>
          <w:color w:val="000000" w:themeColor="text1"/>
          <w:sz w:val="24"/>
          <w:szCs w:val="24"/>
        </w:rPr>
      </w:pPr>
      <w:proofErr w:type="spellStart"/>
      <w:r w:rsidRPr="00492D92">
        <w:rPr>
          <w:rFonts w:ascii="Times New Roman" w:hAnsi="Times New Roman" w:cs="Times New Roman"/>
          <w:color w:val="000000" w:themeColor="text1"/>
          <w:sz w:val="24"/>
          <w:szCs w:val="24"/>
        </w:rPr>
        <w:t>II.Используемые</w:t>
      </w:r>
      <w:proofErr w:type="spellEnd"/>
      <w:r w:rsidRPr="00492D92">
        <w:rPr>
          <w:rFonts w:ascii="Times New Roman" w:hAnsi="Times New Roman" w:cs="Times New Roman"/>
          <w:color w:val="000000" w:themeColor="text1"/>
          <w:sz w:val="24"/>
          <w:szCs w:val="24"/>
        </w:rPr>
        <w:t xml:space="preserve"> термины и определения</w:t>
      </w:r>
    </w:p>
    <w:p w:rsidR="00B77E9D" w:rsidRPr="00492D92" w:rsidRDefault="00B77E9D" w:rsidP="00EA781A">
      <w:pPr>
        <w:spacing w:after="0" w:line="240" w:lineRule="auto"/>
        <w:ind w:firstLine="709"/>
        <w:jc w:val="center"/>
        <w:rPr>
          <w:rFonts w:ascii="Times New Roman" w:hAnsi="Times New Roman" w:cs="Times New Roman"/>
          <w:color w:val="000000" w:themeColor="text1"/>
          <w:sz w:val="24"/>
          <w:szCs w:val="24"/>
        </w:rPr>
      </w:pPr>
    </w:p>
    <w:bookmarkEnd w:id="4"/>
    <w:p w:rsidR="007142DF" w:rsidRPr="00492D92" w:rsidRDefault="00C376E7" w:rsidP="00EA781A">
      <w:pPr>
        <w:spacing w:after="0" w:line="240" w:lineRule="auto"/>
        <w:ind w:firstLine="709"/>
        <w:jc w:val="both"/>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Портал открытых данных –</w:t>
      </w:r>
      <w:r w:rsidR="006428B1" w:rsidRPr="00492D92">
        <w:rPr>
          <w:rFonts w:ascii="Times New Roman" w:hAnsi="Times New Roman" w:cs="Times New Roman"/>
          <w:color w:val="000000" w:themeColor="text1"/>
          <w:sz w:val="24"/>
          <w:szCs w:val="24"/>
        </w:rPr>
        <w:t xml:space="preserve"> </w:t>
      </w:r>
      <w:r w:rsidR="008A1D32" w:rsidRPr="008A1D32">
        <w:rPr>
          <w:rFonts w:ascii="Times New Roman" w:hAnsi="Times New Roman" w:cs="Times New Roman"/>
          <w:color w:val="000000" w:themeColor="text1"/>
          <w:sz w:val="24"/>
          <w:szCs w:val="24"/>
        </w:rPr>
        <w:t>информационная система, которая реализует функцию предоставления неограниченному кругу лиц доступа к реестру наборов открытых данных</w:t>
      </w:r>
      <w:r w:rsidR="00E526E4">
        <w:rPr>
          <w:rFonts w:ascii="Times New Roman" w:hAnsi="Times New Roman" w:cs="Times New Roman"/>
          <w:color w:val="000000" w:themeColor="text1"/>
          <w:sz w:val="24"/>
          <w:szCs w:val="24"/>
        </w:rPr>
        <w:t>, о</w:t>
      </w:r>
      <w:r w:rsidR="00E526E4" w:rsidRPr="00492D92">
        <w:rPr>
          <w:rFonts w:ascii="Times New Roman" w:hAnsi="Times New Roman" w:cs="Times New Roman"/>
          <w:color w:val="000000" w:themeColor="text1"/>
          <w:sz w:val="24"/>
          <w:szCs w:val="24"/>
        </w:rPr>
        <w:t>беспечива</w:t>
      </w:r>
      <w:r w:rsidR="00E526E4">
        <w:rPr>
          <w:rFonts w:ascii="Times New Roman" w:hAnsi="Times New Roman" w:cs="Times New Roman"/>
          <w:color w:val="000000" w:themeColor="text1"/>
          <w:sz w:val="24"/>
          <w:szCs w:val="24"/>
        </w:rPr>
        <w:t xml:space="preserve">ет </w:t>
      </w:r>
      <w:r w:rsidR="00E526E4" w:rsidRPr="00492D92">
        <w:rPr>
          <w:rFonts w:ascii="Times New Roman" w:hAnsi="Times New Roman" w:cs="Times New Roman"/>
          <w:color w:val="000000" w:themeColor="text1"/>
          <w:sz w:val="24"/>
          <w:szCs w:val="24"/>
        </w:rPr>
        <w:t>централизованное хранение описательной и ссылочной информации об открытых данных, о наборах открытых данных, а также обеспечивающая ведение сводного реестра открытых данных</w:t>
      </w:r>
      <w:r w:rsidR="00E526E4">
        <w:rPr>
          <w:rFonts w:ascii="Times New Roman" w:hAnsi="Times New Roman" w:cs="Times New Roman"/>
          <w:color w:val="000000" w:themeColor="text1"/>
          <w:sz w:val="24"/>
          <w:szCs w:val="24"/>
        </w:rPr>
        <w:t xml:space="preserve"> </w:t>
      </w:r>
      <w:r w:rsidR="008A1D32">
        <w:rPr>
          <w:rFonts w:ascii="Times New Roman" w:hAnsi="Times New Roman" w:cs="Times New Roman"/>
          <w:color w:val="000000" w:themeColor="text1"/>
          <w:sz w:val="24"/>
          <w:szCs w:val="24"/>
        </w:rPr>
        <w:t xml:space="preserve">органов </w:t>
      </w:r>
      <w:r w:rsidR="0058077F">
        <w:rPr>
          <w:rFonts w:ascii="Times New Roman" w:hAnsi="Times New Roman" w:cs="Times New Roman"/>
          <w:color w:val="000000" w:themeColor="text1"/>
          <w:sz w:val="24"/>
          <w:szCs w:val="24"/>
        </w:rPr>
        <w:t xml:space="preserve">администрации и муниципальных </w:t>
      </w:r>
      <w:r w:rsidR="008A1D32">
        <w:rPr>
          <w:rFonts w:ascii="Times New Roman" w:hAnsi="Times New Roman" w:cs="Times New Roman"/>
          <w:color w:val="000000" w:themeColor="text1"/>
          <w:sz w:val="24"/>
          <w:szCs w:val="24"/>
        </w:rPr>
        <w:t>учреждений</w:t>
      </w:r>
      <w:r w:rsidR="0058077F" w:rsidRPr="0058077F">
        <w:rPr>
          <w:rFonts w:ascii="Times New Roman" w:hAnsi="Times New Roman" w:cs="Times New Roman"/>
          <w:color w:val="000000" w:themeColor="text1"/>
          <w:sz w:val="24"/>
          <w:szCs w:val="24"/>
        </w:rPr>
        <w:t xml:space="preserve"> </w:t>
      </w:r>
      <w:r w:rsidR="0058077F">
        <w:rPr>
          <w:rFonts w:ascii="Times New Roman" w:hAnsi="Times New Roman" w:cs="Times New Roman"/>
          <w:color w:val="000000" w:themeColor="text1"/>
          <w:sz w:val="24"/>
          <w:szCs w:val="24"/>
        </w:rPr>
        <w:t>города Мегиона</w:t>
      </w:r>
      <w:r w:rsidR="00E526E4">
        <w:rPr>
          <w:rFonts w:ascii="Times New Roman" w:hAnsi="Times New Roman" w:cs="Times New Roman"/>
          <w:color w:val="000000" w:themeColor="text1"/>
          <w:sz w:val="24"/>
          <w:szCs w:val="24"/>
        </w:rPr>
        <w:t xml:space="preserve">. </w:t>
      </w:r>
      <w:r w:rsidR="007142DF" w:rsidRPr="00492D92">
        <w:rPr>
          <w:rFonts w:ascii="Times New Roman" w:hAnsi="Times New Roman" w:cs="Times New Roman"/>
          <w:color w:val="000000" w:themeColor="text1"/>
          <w:sz w:val="24"/>
          <w:szCs w:val="24"/>
          <w:shd w:val="clear" w:color="auto" w:fill="FFFFFF"/>
        </w:rPr>
        <w:t>Портал открытых данных является разделом официального сайта администрации города Мегиона</w:t>
      </w:r>
      <w:r w:rsidR="00515BB8" w:rsidRPr="00492D92">
        <w:rPr>
          <w:rFonts w:ascii="Times New Roman" w:hAnsi="Times New Roman" w:cs="Times New Roman"/>
          <w:color w:val="000000" w:themeColor="text1"/>
          <w:sz w:val="24"/>
          <w:szCs w:val="24"/>
          <w:shd w:val="clear" w:color="auto" w:fill="FFFFFF"/>
        </w:rPr>
        <w:t xml:space="preserve"> в информационно-телекоммуникационной сети «Интернет»</w:t>
      </w:r>
      <w:r w:rsidR="003305CD" w:rsidRPr="00492D92">
        <w:rPr>
          <w:rFonts w:ascii="Times New Roman" w:hAnsi="Times New Roman" w:cs="Times New Roman"/>
          <w:color w:val="000000" w:themeColor="text1"/>
          <w:sz w:val="24"/>
          <w:szCs w:val="24"/>
          <w:shd w:val="clear" w:color="auto" w:fill="FFFFFF"/>
        </w:rPr>
        <w:t xml:space="preserve"> (далее – сеть «Интернет»)</w:t>
      </w:r>
      <w:r w:rsidR="007142DF" w:rsidRPr="00492D92">
        <w:rPr>
          <w:rFonts w:ascii="Times New Roman" w:hAnsi="Times New Roman" w:cs="Times New Roman"/>
          <w:color w:val="000000" w:themeColor="text1"/>
          <w:sz w:val="24"/>
          <w:szCs w:val="24"/>
          <w:shd w:val="clear" w:color="auto" w:fill="FFFFFF"/>
        </w:rPr>
        <w:t xml:space="preserve"> и имеет свой а</w:t>
      </w:r>
      <w:r w:rsidR="00365630" w:rsidRPr="00492D92">
        <w:rPr>
          <w:rFonts w:ascii="Times New Roman" w:hAnsi="Times New Roman" w:cs="Times New Roman"/>
          <w:color w:val="000000" w:themeColor="text1"/>
          <w:sz w:val="24"/>
          <w:szCs w:val="24"/>
          <w:shd w:val="clear" w:color="auto" w:fill="FFFFFF"/>
        </w:rPr>
        <w:t xml:space="preserve">дрес: </w:t>
      </w:r>
      <w:hyperlink r:id="rId10" w:history="1">
        <w:r w:rsidR="00365630" w:rsidRPr="00492D92">
          <w:rPr>
            <w:rStyle w:val="af1"/>
            <w:rFonts w:ascii="Times New Roman" w:hAnsi="Times New Roman" w:cs="Times New Roman"/>
            <w:color w:val="000000" w:themeColor="text1"/>
            <w:sz w:val="24"/>
            <w:szCs w:val="24"/>
          </w:rPr>
          <w:t>https://opendata.admmegion.ru</w:t>
        </w:r>
      </w:hyperlink>
      <w:r w:rsidR="00365630" w:rsidRPr="00492D92">
        <w:rPr>
          <w:rFonts w:ascii="Times New Roman" w:hAnsi="Times New Roman" w:cs="Times New Roman"/>
          <w:color w:val="000000" w:themeColor="text1"/>
          <w:sz w:val="24"/>
          <w:szCs w:val="24"/>
        </w:rPr>
        <w:t>.</w:t>
      </w:r>
      <w:r w:rsidR="007142DF" w:rsidRPr="00492D92">
        <w:rPr>
          <w:rFonts w:ascii="Times New Roman" w:hAnsi="Times New Roman" w:cs="Times New Roman"/>
          <w:color w:val="000000" w:themeColor="text1"/>
          <w:sz w:val="24"/>
          <w:szCs w:val="24"/>
        </w:rPr>
        <w:t xml:space="preserve"> </w:t>
      </w:r>
    </w:p>
    <w:p w:rsidR="003305CD" w:rsidRPr="00492D92" w:rsidRDefault="00F91A6D" w:rsidP="00EA781A">
      <w:pPr>
        <w:spacing w:after="0" w:line="240" w:lineRule="auto"/>
        <w:ind w:firstLine="709"/>
        <w:jc w:val="both"/>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 xml:space="preserve">Открытые данные </w:t>
      </w:r>
      <w:r w:rsidR="002C381C" w:rsidRPr="00492D92">
        <w:rPr>
          <w:rFonts w:ascii="Times New Roman" w:hAnsi="Times New Roman" w:cs="Times New Roman"/>
          <w:color w:val="000000" w:themeColor="text1"/>
          <w:sz w:val="24"/>
          <w:szCs w:val="24"/>
        </w:rPr>
        <w:t>–</w:t>
      </w:r>
      <w:r w:rsidRPr="00492D92">
        <w:rPr>
          <w:rFonts w:ascii="Times New Roman" w:hAnsi="Times New Roman" w:cs="Times New Roman"/>
          <w:color w:val="000000" w:themeColor="text1"/>
          <w:sz w:val="24"/>
          <w:szCs w:val="24"/>
        </w:rPr>
        <w:t xml:space="preserve"> общедоступная</w:t>
      </w:r>
      <w:r w:rsidR="002C381C" w:rsidRPr="00492D92">
        <w:rPr>
          <w:rFonts w:ascii="Times New Roman" w:hAnsi="Times New Roman" w:cs="Times New Roman"/>
          <w:color w:val="000000" w:themeColor="text1"/>
          <w:sz w:val="24"/>
          <w:szCs w:val="24"/>
        </w:rPr>
        <w:t xml:space="preserve"> </w:t>
      </w:r>
      <w:r w:rsidRPr="00492D92">
        <w:rPr>
          <w:rFonts w:ascii="Times New Roman" w:hAnsi="Times New Roman" w:cs="Times New Roman"/>
          <w:color w:val="000000" w:themeColor="text1"/>
          <w:sz w:val="24"/>
          <w:szCs w:val="24"/>
        </w:rPr>
        <w:t xml:space="preserve">информация, </w:t>
      </w:r>
      <w:r w:rsidR="003305CD" w:rsidRPr="00492D92">
        <w:rPr>
          <w:rFonts w:ascii="Times New Roman" w:hAnsi="Times New Roman" w:cs="Times New Roman"/>
          <w:color w:val="000000" w:themeColor="text1"/>
          <w:sz w:val="24"/>
          <w:szCs w:val="24"/>
        </w:rPr>
        <w:t>размещенная в сети «Интернет» в виде систематизированных данных, организованных в формате, обеспечивающем ее автоматическую обработку без предварительного изменения человеком (машиночитаемый формат), в целях неоднократного, свободного и бесплатного использования.</w:t>
      </w:r>
    </w:p>
    <w:p w:rsidR="00E9092E" w:rsidRPr="00492D92" w:rsidRDefault="003305CD" w:rsidP="00E9092E">
      <w:pPr>
        <w:spacing w:after="0" w:line="240" w:lineRule="auto"/>
        <w:ind w:firstLine="709"/>
        <w:jc w:val="both"/>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 xml:space="preserve">Машиночитаемые данные – данные, </w:t>
      </w:r>
      <w:r w:rsidR="00E9092E" w:rsidRPr="00492D92">
        <w:rPr>
          <w:rFonts w:ascii="Times New Roman" w:hAnsi="Times New Roman" w:cs="Times New Roman"/>
          <w:color w:val="000000" w:themeColor="text1"/>
          <w:sz w:val="24"/>
          <w:szCs w:val="24"/>
        </w:rPr>
        <w:t>для автоматического или автоматизированного использования</w:t>
      </w:r>
      <w:r w:rsidR="00E9092E">
        <w:rPr>
          <w:rFonts w:ascii="Times New Roman" w:hAnsi="Times New Roman" w:cs="Times New Roman"/>
          <w:color w:val="000000" w:themeColor="text1"/>
          <w:sz w:val="24"/>
          <w:szCs w:val="24"/>
        </w:rPr>
        <w:t xml:space="preserve">, </w:t>
      </w:r>
      <w:r w:rsidR="00E9092E" w:rsidRPr="00E9092E">
        <w:rPr>
          <w:rFonts w:ascii="Times New Roman" w:hAnsi="Times New Roman" w:cs="Times New Roman"/>
          <w:color w:val="000000" w:themeColor="text1"/>
          <w:sz w:val="24"/>
          <w:szCs w:val="24"/>
        </w:rPr>
        <w:t>представленные в описанном формате, позволяющем информационным системам без участия человека идентифицировать, обрабатывать, преобразовывать такие данные и их составные части (элементы), а также обеспечивать доступ к ним.</w:t>
      </w:r>
    </w:p>
    <w:p w:rsidR="003305CD" w:rsidRPr="00492D92" w:rsidRDefault="003305CD" w:rsidP="003305CD">
      <w:pPr>
        <w:spacing w:after="0" w:line="240" w:lineRule="auto"/>
        <w:ind w:firstLine="709"/>
        <w:jc w:val="both"/>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 xml:space="preserve">Набор открытых данных (набор данных) – совокупность </w:t>
      </w:r>
      <w:proofErr w:type="gramStart"/>
      <w:r w:rsidRPr="00492D92">
        <w:rPr>
          <w:rFonts w:ascii="Times New Roman" w:hAnsi="Times New Roman" w:cs="Times New Roman"/>
          <w:color w:val="000000" w:themeColor="text1"/>
          <w:sz w:val="24"/>
          <w:szCs w:val="24"/>
        </w:rPr>
        <w:t>однородных элементов</w:t>
      </w:r>
      <w:proofErr w:type="gramEnd"/>
      <w:r w:rsidRPr="00492D92">
        <w:rPr>
          <w:rFonts w:ascii="Times New Roman" w:hAnsi="Times New Roman" w:cs="Times New Roman"/>
          <w:color w:val="000000" w:themeColor="text1"/>
          <w:sz w:val="24"/>
          <w:szCs w:val="24"/>
        </w:rPr>
        <w:t xml:space="preserve"> открытых данных и описывающих их атрибутов.</w:t>
      </w:r>
    </w:p>
    <w:p w:rsidR="00634373" w:rsidRPr="00492D92" w:rsidRDefault="003305CD" w:rsidP="003305CD">
      <w:pPr>
        <w:spacing w:after="0" w:line="240" w:lineRule="auto"/>
        <w:ind w:firstLine="709"/>
        <w:jc w:val="both"/>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lastRenderedPageBreak/>
        <w:t xml:space="preserve">Паспорт набора открытых данных – совокупность сведений о наборе открытых данных, </w:t>
      </w:r>
      <w:r w:rsidR="00634373" w:rsidRPr="00634373">
        <w:rPr>
          <w:rFonts w:ascii="Times New Roman" w:hAnsi="Times New Roman" w:cs="Times New Roman"/>
          <w:color w:val="000000" w:themeColor="text1"/>
          <w:sz w:val="24"/>
          <w:szCs w:val="24"/>
        </w:rPr>
        <w:t>необходимых для установления факта принадлежности набора открытых данных к той или иной тематической рубрике, его потенциальной пригодности для решения задач потребителя, а также установления адреса размещения, способа загрузки и последующей автоматической обработки набора открытых данных</w:t>
      </w:r>
      <w:r w:rsidR="00634373">
        <w:rPr>
          <w:rFonts w:ascii="Times New Roman" w:hAnsi="Times New Roman" w:cs="Times New Roman"/>
          <w:color w:val="000000" w:themeColor="text1"/>
          <w:sz w:val="24"/>
          <w:szCs w:val="24"/>
        </w:rPr>
        <w:t>.</w:t>
      </w:r>
    </w:p>
    <w:p w:rsidR="00DF43FB" w:rsidRPr="00492D92" w:rsidRDefault="00DF43FB" w:rsidP="00DF43FB">
      <w:pPr>
        <w:spacing w:after="0" w:line="240" w:lineRule="auto"/>
        <w:ind w:firstLine="709"/>
        <w:jc w:val="both"/>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Структура набора открытых данных – описание полей набора данных и их связей.</w:t>
      </w:r>
    </w:p>
    <w:p w:rsidR="00DF43FB" w:rsidRPr="00492D92" w:rsidRDefault="00DF43FB" w:rsidP="00DF43FB">
      <w:pPr>
        <w:spacing w:after="0" w:line="240" w:lineRule="auto"/>
        <w:ind w:firstLine="709"/>
        <w:jc w:val="both"/>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 xml:space="preserve">Реестр </w:t>
      </w:r>
      <w:proofErr w:type="gramStart"/>
      <w:r w:rsidRPr="00492D92">
        <w:rPr>
          <w:rFonts w:ascii="Times New Roman" w:hAnsi="Times New Roman" w:cs="Times New Roman"/>
          <w:color w:val="000000" w:themeColor="text1"/>
          <w:sz w:val="24"/>
          <w:szCs w:val="24"/>
        </w:rPr>
        <w:t>наборов</w:t>
      </w:r>
      <w:proofErr w:type="gramEnd"/>
      <w:r w:rsidRPr="00492D92">
        <w:rPr>
          <w:rFonts w:ascii="Times New Roman" w:hAnsi="Times New Roman" w:cs="Times New Roman"/>
          <w:color w:val="000000" w:themeColor="text1"/>
          <w:sz w:val="24"/>
          <w:szCs w:val="24"/>
        </w:rPr>
        <w:t xml:space="preserve"> открытых данных – систематизированный перечень наборов открытых данных, позволяющий в автоматическом режиме осуществлять навигацию по наборам открытых данных и получать ключевые параметры этих наборов, включая гиперссылки, необходимые для доступа к наборам открытых данных.</w:t>
      </w:r>
    </w:p>
    <w:p w:rsidR="002A37BD" w:rsidRPr="00492D92" w:rsidRDefault="002A37BD" w:rsidP="00DF43FB">
      <w:pPr>
        <w:spacing w:after="0" w:line="240" w:lineRule="auto"/>
        <w:ind w:firstLine="709"/>
        <w:jc w:val="both"/>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 xml:space="preserve">Оператор портала – </w:t>
      </w:r>
      <w:r w:rsidR="00226B1A" w:rsidRPr="00492D92">
        <w:rPr>
          <w:rFonts w:ascii="Times New Roman" w:hAnsi="Times New Roman" w:cs="Times New Roman"/>
          <w:color w:val="000000" w:themeColor="text1"/>
          <w:sz w:val="24"/>
          <w:szCs w:val="24"/>
        </w:rPr>
        <w:t>муниципально</w:t>
      </w:r>
      <w:r w:rsidR="00031EDA" w:rsidRPr="00492D92">
        <w:rPr>
          <w:rFonts w:ascii="Times New Roman" w:hAnsi="Times New Roman" w:cs="Times New Roman"/>
          <w:color w:val="000000" w:themeColor="text1"/>
          <w:sz w:val="24"/>
          <w:szCs w:val="24"/>
        </w:rPr>
        <w:t>е</w:t>
      </w:r>
      <w:r w:rsidR="00226B1A" w:rsidRPr="00492D92">
        <w:rPr>
          <w:rFonts w:ascii="Times New Roman" w:hAnsi="Times New Roman" w:cs="Times New Roman"/>
          <w:color w:val="000000" w:themeColor="text1"/>
          <w:sz w:val="24"/>
          <w:szCs w:val="24"/>
        </w:rPr>
        <w:t xml:space="preserve"> бюджетно</w:t>
      </w:r>
      <w:r w:rsidR="00031EDA" w:rsidRPr="00492D92">
        <w:rPr>
          <w:rFonts w:ascii="Times New Roman" w:hAnsi="Times New Roman" w:cs="Times New Roman"/>
          <w:color w:val="000000" w:themeColor="text1"/>
          <w:sz w:val="24"/>
          <w:szCs w:val="24"/>
        </w:rPr>
        <w:t>е</w:t>
      </w:r>
      <w:r w:rsidR="00226B1A" w:rsidRPr="00492D92">
        <w:rPr>
          <w:rFonts w:ascii="Times New Roman" w:hAnsi="Times New Roman" w:cs="Times New Roman"/>
          <w:color w:val="000000" w:themeColor="text1"/>
          <w:sz w:val="24"/>
          <w:szCs w:val="24"/>
        </w:rPr>
        <w:t xml:space="preserve"> учреждени</w:t>
      </w:r>
      <w:r w:rsidR="00031EDA" w:rsidRPr="00492D92">
        <w:rPr>
          <w:rFonts w:ascii="Times New Roman" w:hAnsi="Times New Roman" w:cs="Times New Roman"/>
          <w:color w:val="000000" w:themeColor="text1"/>
          <w:sz w:val="24"/>
          <w:szCs w:val="24"/>
        </w:rPr>
        <w:t>е</w:t>
      </w:r>
      <w:r w:rsidR="00226B1A" w:rsidRPr="00492D92">
        <w:rPr>
          <w:rFonts w:ascii="Times New Roman" w:hAnsi="Times New Roman" w:cs="Times New Roman"/>
          <w:color w:val="000000" w:themeColor="text1"/>
          <w:sz w:val="24"/>
          <w:szCs w:val="24"/>
        </w:rPr>
        <w:t xml:space="preserve"> Мегионский центр информационно-коммуникационных технологий «Вектор» (далее – МБУ МЦИКТ «Вектор»)</w:t>
      </w:r>
      <w:r w:rsidRPr="00492D92">
        <w:rPr>
          <w:rFonts w:ascii="Times New Roman" w:hAnsi="Times New Roman" w:cs="Times New Roman"/>
          <w:color w:val="000000" w:themeColor="text1"/>
          <w:sz w:val="24"/>
          <w:szCs w:val="24"/>
        </w:rPr>
        <w:t>, осуществляющий деятельность по эксплуатации портала.</w:t>
      </w:r>
    </w:p>
    <w:p w:rsidR="009870E0" w:rsidRPr="00492D92" w:rsidRDefault="009870E0" w:rsidP="009870E0">
      <w:pPr>
        <w:spacing w:after="0" w:line="240" w:lineRule="auto"/>
        <w:ind w:firstLine="709"/>
        <w:jc w:val="both"/>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Уполномоченное лицо – отдел цифрового развития и информатизации администрации города Мегиона.</w:t>
      </w:r>
    </w:p>
    <w:p w:rsidR="00957A65" w:rsidRPr="00492D92" w:rsidRDefault="00957A65" w:rsidP="00DF43FB">
      <w:pPr>
        <w:spacing w:after="0" w:line="240" w:lineRule="auto"/>
        <w:ind w:firstLine="709"/>
        <w:jc w:val="both"/>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 xml:space="preserve">Поставщик открытых данных (далее – поставщик) – </w:t>
      </w:r>
      <w:r w:rsidR="00B62BC3" w:rsidRPr="00492D92">
        <w:rPr>
          <w:rFonts w:ascii="Times New Roman" w:hAnsi="Times New Roman" w:cs="Times New Roman"/>
          <w:color w:val="000000" w:themeColor="text1"/>
          <w:sz w:val="24"/>
          <w:szCs w:val="24"/>
        </w:rPr>
        <w:t>орган администрации или муниципальное учреждение города Мегиона</w:t>
      </w:r>
      <w:r w:rsidRPr="00492D92">
        <w:rPr>
          <w:rFonts w:ascii="Times New Roman" w:hAnsi="Times New Roman" w:cs="Times New Roman"/>
          <w:color w:val="000000" w:themeColor="text1"/>
          <w:sz w:val="24"/>
          <w:szCs w:val="24"/>
        </w:rPr>
        <w:t xml:space="preserve">, осуществляющие публикацию </w:t>
      </w:r>
      <w:proofErr w:type="gramStart"/>
      <w:r w:rsidRPr="00492D92">
        <w:rPr>
          <w:rFonts w:ascii="Times New Roman" w:hAnsi="Times New Roman" w:cs="Times New Roman"/>
          <w:color w:val="000000" w:themeColor="text1"/>
          <w:sz w:val="24"/>
          <w:szCs w:val="24"/>
        </w:rPr>
        <w:t>наборов</w:t>
      </w:r>
      <w:proofErr w:type="gramEnd"/>
      <w:r w:rsidRPr="00492D92">
        <w:rPr>
          <w:rFonts w:ascii="Times New Roman" w:hAnsi="Times New Roman" w:cs="Times New Roman"/>
          <w:color w:val="000000" w:themeColor="text1"/>
          <w:sz w:val="24"/>
          <w:szCs w:val="24"/>
        </w:rPr>
        <w:t xml:space="preserve"> открытых данных на портале.</w:t>
      </w:r>
    </w:p>
    <w:p w:rsidR="00C7762B" w:rsidRPr="00492D92" w:rsidRDefault="00C7762B" w:rsidP="00C7762B">
      <w:pPr>
        <w:spacing w:after="0" w:line="240" w:lineRule="auto"/>
        <w:ind w:firstLine="709"/>
        <w:jc w:val="both"/>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Ответственное лицо – представитель поставщика, обеспечивающий подготовку набора открытых данных к публикации на портале.</w:t>
      </w:r>
    </w:p>
    <w:p w:rsidR="00EA781A" w:rsidRPr="00492D92" w:rsidRDefault="00EA781A" w:rsidP="00C7762B">
      <w:pPr>
        <w:spacing w:after="0" w:line="240" w:lineRule="auto"/>
        <w:ind w:firstLine="709"/>
        <w:jc w:val="both"/>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 xml:space="preserve">Технический специалист – </w:t>
      </w:r>
      <w:r w:rsidR="00226B1A" w:rsidRPr="00492D92">
        <w:rPr>
          <w:rFonts w:ascii="Times New Roman" w:hAnsi="Times New Roman" w:cs="Times New Roman"/>
          <w:color w:val="000000" w:themeColor="text1"/>
          <w:sz w:val="24"/>
          <w:szCs w:val="24"/>
        </w:rPr>
        <w:t>специалист</w:t>
      </w:r>
      <w:r w:rsidRPr="00492D92">
        <w:rPr>
          <w:rFonts w:ascii="Times New Roman" w:hAnsi="Times New Roman" w:cs="Times New Roman"/>
          <w:color w:val="000000" w:themeColor="text1"/>
          <w:sz w:val="24"/>
          <w:szCs w:val="24"/>
        </w:rPr>
        <w:t xml:space="preserve"> </w:t>
      </w:r>
      <w:r w:rsidR="00031EDA" w:rsidRPr="00492D92">
        <w:rPr>
          <w:rFonts w:ascii="Times New Roman" w:hAnsi="Times New Roman" w:cs="Times New Roman"/>
          <w:color w:val="000000" w:themeColor="text1"/>
          <w:sz w:val="24"/>
          <w:szCs w:val="24"/>
        </w:rPr>
        <w:t>МБУ МЦИКТ</w:t>
      </w:r>
      <w:r w:rsidRPr="00492D92">
        <w:rPr>
          <w:rFonts w:ascii="Times New Roman" w:hAnsi="Times New Roman" w:cs="Times New Roman"/>
          <w:color w:val="000000" w:themeColor="text1"/>
          <w:sz w:val="24"/>
          <w:szCs w:val="24"/>
        </w:rPr>
        <w:t xml:space="preserve"> «Вектор</w:t>
      </w:r>
      <w:r w:rsidR="001622FE" w:rsidRPr="00492D92">
        <w:rPr>
          <w:rFonts w:ascii="Times New Roman" w:hAnsi="Times New Roman" w:cs="Times New Roman"/>
          <w:color w:val="000000" w:themeColor="text1"/>
          <w:sz w:val="24"/>
          <w:szCs w:val="24"/>
        </w:rPr>
        <w:t>»</w:t>
      </w:r>
      <w:r w:rsidRPr="00492D92">
        <w:rPr>
          <w:rFonts w:ascii="Times New Roman" w:hAnsi="Times New Roman" w:cs="Times New Roman"/>
          <w:color w:val="000000" w:themeColor="text1"/>
          <w:sz w:val="24"/>
          <w:szCs w:val="24"/>
        </w:rPr>
        <w:t>, осуществляющий публикацию открытых данных на портале</w:t>
      </w:r>
      <w:r w:rsidR="00DF43FB" w:rsidRPr="00492D92">
        <w:rPr>
          <w:rFonts w:ascii="Times New Roman" w:hAnsi="Times New Roman" w:cs="Times New Roman"/>
          <w:color w:val="000000" w:themeColor="text1"/>
          <w:sz w:val="24"/>
          <w:szCs w:val="24"/>
        </w:rPr>
        <w:t>.</w:t>
      </w:r>
    </w:p>
    <w:p w:rsidR="00EA781A" w:rsidRPr="00492D92" w:rsidRDefault="00EA781A" w:rsidP="00EA781A">
      <w:pPr>
        <w:spacing w:after="0" w:line="240" w:lineRule="auto"/>
        <w:ind w:firstLine="709"/>
        <w:jc w:val="both"/>
        <w:rPr>
          <w:rFonts w:ascii="Times New Roman" w:hAnsi="Times New Roman" w:cs="Times New Roman"/>
          <w:color w:val="000000" w:themeColor="text1"/>
          <w:sz w:val="24"/>
          <w:szCs w:val="24"/>
        </w:rPr>
      </w:pPr>
      <w:bookmarkStart w:id="5" w:name="sub_1016"/>
      <w:r w:rsidRPr="00492D92">
        <w:rPr>
          <w:rFonts w:ascii="Times New Roman" w:hAnsi="Times New Roman" w:cs="Times New Roman"/>
          <w:color w:val="000000" w:themeColor="text1"/>
          <w:sz w:val="24"/>
          <w:szCs w:val="24"/>
        </w:rPr>
        <w:t>Потребитель открытых данных – лицо, использующее открытые данные посредством портала открытых данных.</w:t>
      </w:r>
    </w:p>
    <w:p w:rsidR="00EA781A" w:rsidRPr="00492D92" w:rsidRDefault="008E1CDD" w:rsidP="00EA781A">
      <w:pPr>
        <w:spacing w:after="0" w:line="240" w:lineRule="auto"/>
        <w:ind w:firstLine="709"/>
        <w:jc w:val="both"/>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Методические рекомендации – это руководство для публикации информации в виде открытых данных.</w:t>
      </w:r>
      <w:r w:rsidR="002D3749" w:rsidRPr="00492D92">
        <w:rPr>
          <w:rFonts w:ascii="Times New Roman" w:hAnsi="Times New Roman" w:cs="Times New Roman"/>
          <w:color w:val="000000" w:themeColor="text1"/>
          <w:sz w:val="24"/>
          <w:szCs w:val="24"/>
        </w:rPr>
        <w:t xml:space="preserve"> </w:t>
      </w:r>
      <w:r w:rsidR="000F4508" w:rsidRPr="00492D92">
        <w:rPr>
          <w:rFonts w:ascii="Times New Roman" w:hAnsi="Times New Roman" w:cs="Times New Roman"/>
          <w:color w:val="000000" w:themeColor="text1"/>
          <w:sz w:val="24"/>
          <w:szCs w:val="24"/>
        </w:rPr>
        <w:t>Методические рекомендации по публикации открытых данных государственными органами и органами местного самоуправления, а также технические требования к публикации открытых данных, утвержденные Правительственной комиссией по координации деяте</w:t>
      </w:r>
      <w:r w:rsidR="002D3749" w:rsidRPr="00492D92">
        <w:rPr>
          <w:rFonts w:ascii="Times New Roman" w:hAnsi="Times New Roman" w:cs="Times New Roman"/>
          <w:color w:val="000000" w:themeColor="text1"/>
          <w:sz w:val="24"/>
          <w:szCs w:val="24"/>
        </w:rPr>
        <w:t>льности открытого правительства.</w:t>
      </w:r>
    </w:p>
    <w:p w:rsidR="002D3749" w:rsidRPr="00492D92" w:rsidRDefault="002D3749" w:rsidP="00EA781A">
      <w:pPr>
        <w:spacing w:after="0" w:line="240" w:lineRule="auto"/>
        <w:ind w:firstLine="709"/>
        <w:jc w:val="both"/>
        <w:rPr>
          <w:rFonts w:ascii="Times New Roman" w:hAnsi="Times New Roman" w:cs="Times New Roman"/>
          <w:color w:val="000000" w:themeColor="text1"/>
          <w:sz w:val="24"/>
          <w:szCs w:val="24"/>
        </w:rPr>
      </w:pPr>
    </w:p>
    <w:p w:rsidR="00C7762B" w:rsidRPr="00492D92" w:rsidRDefault="00C7762B" w:rsidP="00C7762B">
      <w:pPr>
        <w:spacing w:after="0" w:line="240" w:lineRule="auto"/>
        <w:jc w:val="center"/>
        <w:rPr>
          <w:rFonts w:ascii="Times New Roman" w:hAnsi="Times New Roman" w:cs="Times New Roman"/>
          <w:color w:val="000000" w:themeColor="text1"/>
          <w:sz w:val="24"/>
          <w:szCs w:val="24"/>
        </w:rPr>
      </w:pPr>
      <w:proofErr w:type="spellStart"/>
      <w:r w:rsidRPr="00492D92">
        <w:rPr>
          <w:rFonts w:ascii="Times New Roman" w:hAnsi="Times New Roman" w:cs="Times New Roman"/>
          <w:color w:val="000000" w:themeColor="text1"/>
          <w:sz w:val="24"/>
          <w:szCs w:val="24"/>
        </w:rPr>
        <w:t>III.Цели</w:t>
      </w:r>
      <w:proofErr w:type="spellEnd"/>
      <w:r w:rsidRPr="00492D92">
        <w:rPr>
          <w:rFonts w:ascii="Times New Roman" w:hAnsi="Times New Roman" w:cs="Times New Roman"/>
          <w:color w:val="000000" w:themeColor="text1"/>
          <w:sz w:val="24"/>
          <w:szCs w:val="24"/>
        </w:rPr>
        <w:t xml:space="preserve"> и задачи создания портала</w:t>
      </w:r>
    </w:p>
    <w:p w:rsidR="00C7762B" w:rsidRPr="00492D92" w:rsidRDefault="00C7762B" w:rsidP="00C7762B">
      <w:pPr>
        <w:spacing w:after="0" w:line="240" w:lineRule="auto"/>
        <w:jc w:val="center"/>
        <w:rPr>
          <w:rFonts w:ascii="Times New Roman" w:hAnsi="Times New Roman"/>
          <w:bCs/>
          <w:color w:val="000000" w:themeColor="text1"/>
          <w:sz w:val="28"/>
          <w:szCs w:val="28"/>
        </w:rPr>
      </w:pPr>
    </w:p>
    <w:p w:rsidR="007D00D5" w:rsidRPr="00492D92" w:rsidRDefault="002A37BD" w:rsidP="007D00D5">
      <w:pPr>
        <w:spacing w:after="0" w:line="240" w:lineRule="auto"/>
        <w:ind w:firstLine="709"/>
        <w:jc w:val="both"/>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3.</w:t>
      </w:r>
      <w:proofErr w:type="gramStart"/>
      <w:r w:rsidRPr="00492D92">
        <w:rPr>
          <w:rFonts w:ascii="Times New Roman" w:hAnsi="Times New Roman" w:cs="Times New Roman"/>
          <w:color w:val="000000" w:themeColor="text1"/>
          <w:sz w:val="24"/>
          <w:szCs w:val="24"/>
        </w:rPr>
        <w:t>1.</w:t>
      </w:r>
      <w:r w:rsidR="007D00D5" w:rsidRPr="00492D92">
        <w:rPr>
          <w:rFonts w:ascii="Times New Roman" w:hAnsi="Times New Roman" w:cs="Times New Roman"/>
          <w:color w:val="000000" w:themeColor="text1"/>
          <w:sz w:val="24"/>
          <w:szCs w:val="24"/>
        </w:rPr>
        <w:t>Целями</w:t>
      </w:r>
      <w:proofErr w:type="gramEnd"/>
      <w:r w:rsidR="007D00D5" w:rsidRPr="00492D92">
        <w:rPr>
          <w:rFonts w:ascii="Times New Roman" w:hAnsi="Times New Roman" w:cs="Times New Roman"/>
          <w:color w:val="000000" w:themeColor="text1"/>
          <w:sz w:val="24"/>
          <w:szCs w:val="24"/>
        </w:rPr>
        <w:t xml:space="preserve"> создания портала являются:</w:t>
      </w:r>
    </w:p>
    <w:p w:rsidR="007D00D5" w:rsidRPr="00492D92" w:rsidRDefault="007D00D5" w:rsidP="007D00D5">
      <w:pPr>
        <w:spacing w:after="0" w:line="240" w:lineRule="auto"/>
        <w:ind w:firstLine="708"/>
        <w:jc w:val="both"/>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предоставление наиболее полного перечня общедоступной информации о деятельности органов администрации и муниципальных учреждений города Мегиона в форме открытых данных и сведений о наборах открытых данных, публикуемых поставщиками информации в сети «Интернет»;</w:t>
      </w:r>
    </w:p>
    <w:p w:rsidR="007D00D5" w:rsidRPr="00492D92" w:rsidRDefault="007D00D5" w:rsidP="007D00D5">
      <w:pPr>
        <w:spacing w:after="0" w:line="240" w:lineRule="auto"/>
        <w:ind w:firstLine="708"/>
        <w:jc w:val="both"/>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 xml:space="preserve">создание информационной площадки для хранения открытых данных, предоставление доступа к открытым данным в сети «Интернет» и обеспечение обратной связи </w:t>
      </w:r>
      <w:proofErr w:type="gramStart"/>
      <w:r w:rsidRPr="00492D92">
        <w:rPr>
          <w:rFonts w:ascii="Times New Roman" w:hAnsi="Times New Roman" w:cs="Times New Roman"/>
          <w:color w:val="000000" w:themeColor="text1"/>
          <w:sz w:val="24"/>
          <w:szCs w:val="24"/>
        </w:rPr>
        <w:t>п</w:t>
      </w:r>
      <w:r w:rsidR="005E7630" w:rsidRPr="00492D92">
        <w:rPr>
          <w:rFonts w:ascii="Times New Roman" w:hAnsi="Times New Roman" w:cs="Times New Roman"/>
          <w:color w:val="000000" w:themeColor="text1"/>
          <w:sz w:val="24"/>
          <w:szCs w:val="24"/>
        </w:rPr>
        <w:t>отребителей</w:t>
      </w:r>
      <w:proofErr w:type="gramEnd"/>
      <w:r w:rsidR="005E7630" w:rsidRPr="00492D92">
        <w:rPr>
          <w:rFonts w:ascii="Times New Roman" w:hAnsi="Times New Roman" w:cs="Times New Roman"/>
          <w:color w:val="000000" w:themeColor="text1"/>
          <w:sz w:val="24"/>
          <w:szCs w:val="24"/>
        </w:rPr>
        <w:t xml:space="preserve"> открытых данных </w:t>
      </w:r>
      <w:r w:rsidRPr="00492D92">
        <w:rPr>
          <w:rFonts w:ascii="Times New Roman" w:hAnsi="Times New Roman" w:cs="Times New Roman"/>
          <w:color w:val="000000" w:themeColor="text1"/>
          <w:sz w:val="24"/>
          <w:szCs w:val="24"/>
        </w:rPr>
        <w:t>с поставщиками по вопросам актуальности размещенных открытых данных, рассмотрение предложений о публикации новых открытых данных.</w:t>
      </w:r>
    </w:p>
    <w:p w:rsidR="005E7630" w:rsidRPr="00492D92" w:rsidRDefault="002A37BD" w:rsidP="005E7630">
      <w:pPr>
        <w:spacing w:after="0" w:line="240" w:lineRule="auto"/>
        <w:ind w:firstLine="708"/>
        <w:jc w:val="both"/>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3.</w:t>
      </w:r>
      <w:proofErr w:type="gramStart"/>
      <w:r w:rsidRPr="00492D92">
        <w:rPr>
          <w:rFonts w:ascii="Times New Roman" w:hAnsi="Times New Roman" w:cs="Times New Roman"/>
          <w:color w:val="000000" w:themeColor="text1"/>
          <w:sz w:val="24"/>
          <w:szCs w:val="24"/>
        </w:rPr>
        <w:t>2.</w:t>
      </w:r>
      <w:r w:rsidR="005E7630" w:rsidRPr="00492D92">
        <w:rPr>
          <w:rFonts w:ascii="Times New Roman" w:hAnsi="Times New Roman" w:cs="Times New Roman"/>
          <w:color w:val="000000" w:themeColor="text1"/>
          <w:sz w:val="24"/>
          <w:szCs w:val="24"/>
        </w:rPr>
        <w:t>Для</w:t>
      </w:r>
      <w:proofErr w:type="gramEnd"/>
      <w:r w:rsidR="005E7630" w:rsidRPr="00492D92">
        <w:rPr>
          <w:rFonts w:ascii="Times New Roman" w:hAnsi="Times New Roman" w:cs="Times New Roman"/>
          <w:color w:val="000000" w:themeColor="text1"/>
          <w:sz w:val="24"/>
          <w:szCs w:val="24"/>
        </w:rPr>
        <w:t xml:space="preserve"> достижения поставленных целей необходимо реализовать следующие задачи:</w:t>
      </w:r>
    </w:p>
    <w:p w:rsidR="005E7630" w:rsidRPr="00492D92" w:rsidRDefault="005E7630" w:rsidP="005E7630">
      <w:pPr>
        <w:spacing w:after="0" w:line="240" w:lineRule="auto"/>
        <w:ind w:firstLine="708"/>
        <w:jc w:val="both"/>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 xml:space="preserve">обеспечить регулярное наполнение и актуализацию </w:t>
      </w:r>
      <w:proofErr w:type="gramStart"/>
      <w:r w:rsidRPr="00492D92">
        <w:rPr>
          <w:rFonts w:ascii="Times New Roman" w:hAnsi="Times New Roman" w:cs="Times New Roman"/>
          <w:color w:val="000000" w:themeColor="text1"/>
          <w:sz w:val="24"/>
          <w:szCs w:val="24"/>
        </w:rPr>
        <w:t>наборов</w:t>
      </w:r>
      <w:proofErr w:type="gramEnd"/>
      <w:r w:rsidRPr="00492D92">
        <w:rPr>
          <w:rFonts w:ascii="Times New Roman" w:hAnsi="Times New Roman" w:cs="Times New Roman"/>
          <w:color w:val="000000" w:themeColor="text1"/>
          <w:sz w:val="24"/>
          <w:szCs w:val="24"/>
        </w:rPr>
        <w:t xml:space="preserve"> открытых данных;</w:t>
      </w:r>
    </w:p>
    <w:p w:rsidR="005E7630" w:rsidRPr="00492D92" w:rsidRDefault="005E7630" w:rsidP="005E7630">
      <w:pPr>
        <w:spacing w:after="0" w:line="240" w:lineRule="auto"/>
        <w:ind w:firstLine="708"/>
        <w:jc w:val="both"/>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популяризировать тематику открытых данных, обеспечив регулярное информирование общественности посредством портала;</w:t>
      </w:r>
    </w:p>
    <w:p w:rsidR="005E7630" w:rsidRPr="00492D92" w:rsidRDefault="00AF25A3" w:rsidP="005E7630">
      <w:pPr>
        <w:spacing w:after="0" w:line="240" w:lineRule="auto"/>
        <w:ind w:firstLine="708"/>
        <w:jc w:val="both"/>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реализовать механизм</w:t>
      </w:r>
      <w:r w:rsidR="005E7630" w:rsidRPr="00492D92">
        <w:rPr>
          <w:rFonts w:ascii="Times New Roman" w:hAnsi="Times New Roman" w:cs="Times New Roman"/>
          <w:color w:val="000000" w:themeColor="text1"/>
          <w:sz w:val="24"/>
          <w:szCs w:val="24"/>
        </w:rPr>
        <w:t xml:space="preserve"> обратной связи с потребителями открытых данных для оценки и повышения качества </w:t>
      </w:r>
      <w:proofErr w:type="gramStart"/>
      <w:r w:rsidR="005E7630" w:rsidRPr="00492D92">
        <w:rPr>
          <w:rFonts w:ascii="Times New Roman" w:hAnsi="Times New Roman" w:cs="Times New Roman"/>
          <w:color w:val="000000" w:themeColor="text1"/>
          <w:sz w:val="24"/>
          <w:szCs w:val="24"/>
        </w:rPr>
        <w:t>наборов</w:t>
      </w:r>
      <w:proofErr w:type="gramEnd"/>
      <w:r w:rsidR="005E7630" w:rsidRPr="00492D92">
        <w:rPr>
          <w:rFonts w:ascii="Times New Roman" w:hAnsi="Times New Roman" w:cs="Times New Roman"/>
          <w:color w:val="000000" w:themeColor="text1"/>
          <w:sz w:val="24"/>
          <w:szCs w:val="24"/>
        </w:rPr>
        <w:t xml:space="preserve"> открытых данных, а также оценки востребованности информации о деятельности </w:t>
      </w:r>
      <w:r w:rsidR="007B0FB6" w:rsidRPr="00492D92">
        <w:rPr>
          <w:rFonts w:ascii="Times New Roman" w:hAnsi="Times New Roman" w:cs="Times New Roman"/>
          <w:color w:val="000000" w:themeColor="text1"/>
          <w:sz w:val="24"/>
          <w:szCs w:val="24"/>
        </w:rPr>
        <w:t>органов администрации и муниципальных учреждений города Мегиона</w:t>
      </w:r>
      <w:r w:rsidR="005E7630" w:rsidRPr="00492D92">
        <w:rPr>
          <w:rFonts w:ascii="Times New Roman" w:hAnsi="Times New Roman" w:cs="Times New Roman"/>
          <w:color w:val="000000" w:themeColor="text1"/>
          <w:sz w:val="24"/>
          <w:szCs w:val="24"/>
        </w:rPr>
        <w:t>;</w:t>
      </w:r>
    </w:p>
    <w:p w:rsidR="007D00D5" w:rsidRPr="00492D92" w:rsidRDefault="005E7630" w:rsidP="005E7630">
      <w:pPr>
        <w:spacing w:after="0" w:line="240" w:lineRule="auto"/>
        <w:ind w:firstLine="708"/>
        <w:jc w:val="both"/>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обеспечить поддержку технических и технологических компонентов портала.</w:t>
      </w:r>
    </w:p>
    <w:p w:rsidR="005E7630" w:rsidRDefault="005E7630" w:rsidP="005E7630">
      <w:pPr>
        <w:spacing w:after="0" w:line="240" w:lineRule="auto"/>
        <w:ind w:firstLine="708"/>
        <w:jc w:val="both"/>
        <w:rPr>
          <w:rFonts w:ascii="Times New Roman" w:hAnsi="Times New Roman" w:cs="Times New Roman"/>
          <w:color w:val="000000" w:themeColor="text1"/>
          <w:sz w:val="24"/>
          <w:szCs w:val="24"/>
        </w:rPr>
      </w:pPr>
    </w:p>
    <w:p w:rsidR="00FC2DED" w:rsidRPr="00492D92" w:rsidRDefault="00FC2DED" w:rsidP="005E7630">
      <w:pPr>
        <w:spacing w:after="0" w:line="240" w:lineRule="auto"/>
        <w:ind w:firstLine="708"/>
        <w:jc w:val="both"/>
        <w:rPr>
          <w:rFonts w:ascii="Times New Roman" w:hAnsi="Times New Roman" w:cs="Times New Roman"/>
          <w:color w:val="000000" w:themeColor="text1"/>
          <w:sz w:val="24"/>
          <w:szCs w:val="24"/>
        </w:rPr>
      </w:pPr>
    </w:p>
    <w:p w:rsidR="007B0FB6" w:rsidRPr="00492D92" w:rsidRDefault="00864A02" w:rsidP="00DE7D78">
      <w:pPr>
        <w:spacing w:after="0" w:line="240" w:lineRule="auto"/>
        <w:ind w:firstLine="708"/>
        <w:jc w:val="center"/>
        <w:rPr>
          <w:rFonts w:ascii="Times New Roman" w:hAnsi="Times New Roman" w:cs="Times New Roman"/>
          <w:color w:val="000000" w:themeColor="text1"/>
          <w:sz w:val="24"/>
          <w:szCs w:val="24"/>
        </w:rPr>
      </w:pPr>
      <w:proofErr w:type="spellStart"/>
      <w:r w:rsidRPr="00492D92">
        <w:rPr>
          <w:rFonts w:ascii="Times New Roman" w:hAnsi="Times New Roman" w:cs="Times New Roman"/>
          <w:color w:val="000000" w:themeColor="text1"/>
          <w:sz w:val="24"/>
          <w:szCs w:val="24"/>
        </w:rPr>
        <w:lastRenderedPageBreak/>
        <w:t>IV.</w:t>
      </w:r>
      <w:r w:rsidR="007B0FB6" w:rsidRPr="00492D92">
        <w:rPr>
          <w:rFonts w:ascii="Times New Roman" w:hAnsi="Times New Roman" w:cs="Times New Roman"/>
          <w:color w:val="000000" w:themeColor="text1"/>
          <w:sz w:val="24"/>
          <w:szCs w:val="24"/>
        </w:rPr>
        <w:t>Обеспечение</w:t>
      </w:r>
      <w:proofErr w:type="spellEnd"/>
      <w:r w:rsidR="007B0FB6" w:rsidRPr="00492D92">
        <w:rPr>
          <w:rFonts w:ascii="Times New Roman" w:hAnsi="Times New Roman" w:cs="Times New Roman"/>
          <w:color w:val="000000" w:themeColor="text1"/>
          <w:sz w:val="24"/>
          <w:szCs w:val="24"/>
        </w:rPr>
        <w:t xml:space="preserve"> функционирования портала</w:t>
      </w:r>
    </w:p>
    <w:p w:rsidR="00DE7D78" w:rsidRPr="00492D92" w:rsidRDefault="00DE7D78" w:rsidP="00DE7D78">
      <w:pPr>
        <w:spacing w:after="0" w:line="240" w:lineRule="auto"/>
        <w:ind w:firstLine="708"/>
        <w:jc w:val="center"/>
        <w:rPr>
          <w:rFonts w:ascii="Times New Roman" w:hAnsi="Times New Roman" w:cs="Times New Roman"/>
          <w:color w:val="000000" w:themeColor="text1"/>
          <w:sz w:val="24"/>
          <w:szCs w:val="24"/>
        </w:rPr>
      </w:pPr>
    </w:p>
    <w:p w:rsidR="00DE7D78" w:rsidRPr="00492D92" w:rsidRDefault="002A37BD"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4.</w:t>
      </w:r>
      <w:proofErr w:type="gramStart"/>
      <w:r w:rsidRPr="00492D92">
        <w:rPr>
          <w:rFonts w:ascii="Times New Roman" w:hAnsi="Times New Roman" w:cs="Times New Roman"/>
          <w:bCs/>
          <w:color w:val="000000" w:themeColor="text1"/>
          <w:sz w:val="24"/>
          <w:szCs w:val="24"/>
        </w:rPr>
        <w:t>1.</w:t>
      </w:r>
      <w:r w:rsidR="00DE7D78" w:rsidRPr="00492D92">
        <w:rPr>
          <w:rFonts w:ascii="Times New Roman" w:hAnsi="Times New Roman" w:cs="Times New Roman"/>
          <w:bCs/>
          <w:color w:val="000000" w:themeColor="text1"/>
          <w:sz w:val="24"/>
          <w:szCs w:val="24"/>
        </w:rPr>
        <w:t>Основными</w:t>
      </w:r>
      <w:proofErr w:type="gramEnd"/>
      <w:r w:rsidR="00DE7D78" w:rsidRPr="00492D92">
        <w:rPr>
          <w:rFonts w:ascii="Times New Roman" w:hAnsi="Times New Roman" w:cs="Times New Roman"/>
          <w:bCs/>
          <w:color w:val="000000" w:themeColor="text1"/>
          <w:sz w:val="24"/>
          <w:szCs w:val="24"/>
        </w:rPr>
        <w:t xml:space="preserve"> функциями оператора портала являются:</w:t>
      </w:r>
    </w:p>
    <w:p w:rsidR="00B01309" w:rsidRPr="00492D92" w:rsidRDefault="00B01309"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придерживаться методических рекомендаций при создании портала, его разделов, форм и наполнения;</w:t>
      </w:r>
    </w:p>
    <w:p w:rsidR="00DE7D78" w:rsidRPr="00492D92" w:rsidRDefault="00DE7D78"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организация работ по обеспечению бесперебойного функционирования портала, в том числе защиты и хранения открытых данных, в соответствии с требованиями в области информационной безопасности;</w:t>
      </w:r>
    </w:p>
    <w:p w:rsidR="00DE7D78" w:rsidRPr="00492D92" w:rsidRDefault="00DE7D78"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обеспечение для потребителей постоянной доступности размещенных открытых данных;</w:t>
      </w:r>
    </w:p>
    <w:p w:rsidR="00DE7D78" w:rsidRPr="00492D92" w:rsidRDefault="00DE7D78"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предоставление техническим специалистам доступа к порталу;</w:t>
      </w:r>
    </w:p>
    <w:p w:rsidR="00DE7D78" w:rsidRPr="00492D92" w:rsidRDefault="00DE7D78"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 xml:space="preserve">организация работ по рассмотрению поступивших с помощью программно-технических средств портала информационных сообщений потребителей по вопросам раскрытия </w:t>
      </w:r>
      <w:proofErr w:type="gramStart"/>
      <w:r w:rsidRPr="00492D92">
        <w:rPr>
          <w:rFonts w:ascii="Times New Roman" w:hAnsi="Times New Roman" w:cs="Times New Roman"/>
          <w:bCs/>
          <w:color w:val="000000" w:themeColor="text1"/>
          <w:sz w:val="24"/>
          <w:szCs w:val="24"/>
        </w:rPr>
        <w:t>наборов</w:t>
      </w:r>
      <w:proofErr w:type="gramEnd"/>
      <w:r w:rsidRPr="00492D92">
        <w:rPr>
          <w:rFonts w:ascii="Times New Roman" w:hAnsi="Times New Roman" w:cs="Times New Roman"/>
          <w:bCs/>
          <w:color w:val="000000" w:themeColor="text1"/>
          <w:sz w:val="24"/>
          <w:szCs w:val="24"/>
        </w:rPr>
        <w:t xml:space="preserve"> открытых данных;</w:t>
      </w:r>
    </w:p>
    <w:p w:rsidR="00DE7D78" w:rsidRPr="00492D92" w:rsidRDefault="00DE7D78"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 xml:space="preserve">организация работ по публикации статистики просмотра, скачивания данных, а также востребованности </w:t>
      </w:r>
      <w:proofErr w:type="gramStart"/>
      <w:r w:rsidRPr="00492D92">
        <w:rPr>
          <w:rFonts w:ascii="Times New Roman" w:hAnsi="Times New Roman" w:cs="Times New Roman"/>
          <w:bCs/>
          <w:color w:val="000000" w:themeColor="text1"/>
          <w:sz w:val="24"/>
          <w:szCs w:val="24"/>
        </w:rPr>
        <w:t>наборов</w:t>
      </w:r>
      <w:proofErr w:type="gramEnd"/>
      <w:r w:rsidRPr="00492D92">
        <w:rPr>
          <w:rFonts w:ascii="Times New Roman" w:hAnsi="Times New Roman" w:cs="Times New Roman"/>
          <w:bCs/>
          <w:color w:val="000000" w:themeColor="text1"/>
          <w:sz w:val="24"/>
          <w:szCs w:val="24"/>
        </w:rPr>
        <w:t xml:space="preserve"> открытых данных на портале;</w:t>
      </w:r>
    </w:p>
    <w:p w:rsidR="00DE7D78" w:rsidRPr="00492D92" w:rsidRDefault="00DE7D78" w:rsidP="005338F0">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 xml:space="preserve">обеспечение </w:t>
      </w:r>
      <w:r w:rsidR="0071396A" w:rsidRPr="00492D92">
        <w:rPr>
          <w:rFonts w:ascii="Times New Roman" w:hAnsi="Times New Roman" w:cs="Times New Roman"/>
          <w:bCs/>
          <w:color w:val="000000" w:themeColor="text1"/>
          <w:sz w:val="24"/>
          <w:szCs w:val="24"/>
        </w:rPr>
        <w:t>экспорта</w:t>
      </w:r>
      <w:r w:rsidRPr="00492D92">
        <w:rPr>
          <w:rFonts w:ascii="Times New Roman" w:hAnsi="Times New Roman" w:cs="Times New Roman"/>
          <w:bCs/>
          <w:color w:val="000000" w:themeColor="text1"/>
          <w:sz w:val="24"/>
          <w:szCs w:val="24"/>
        </w:rPr>
        <w:t xml:space="preserve"> наборов данных на </w:t>
      </w:r>
      <w:r w:rsidR="005338F0" w:rsidRPr="00492D92">
        <w:rPr>
          <w:rFonts w:ascii="Times New Roman" w:hAnsi="Times New Roman" w:cs="Times New Roman"/>
          <w:bCs/>
          <w:color w:val="000000" w:themeColor="text1"/>
          <w:sz w:val="24"/>
          <w:szCs w:val="24"/>
        </w:rPr>
        <w:t>Портал открытых данных Ханты-Мансийского автономного округа – Югры</w:t>
      </w:r>
      <w:r w:rsidRPr="00492D92">
        <w:rPr>
          <w:rFonts w:ascii="Times New Roman" w:hAnsi="Times New Roman" w:cs="Times New Roman"/>
          <w:bCs/>
          <w:color w:val="000000" w:themeColor="text1"/>
          <w:sz w:val="24"/>
          <w:szCs w:val="24"/>
        </w:rPr>
        <w:t xml:space="preserve"> </w:t>
      </w:r>
      <w:hyperlink r:id="rId11" w:history="1">
        <w:r w:rsidR="005338F0" w:rsidRPr="00492D92">
          <w:rPr>
            <w:rStyle w:val="af1"/>
            <w:rFonts w:ascii="Times New Roman" w:hAnsi="Times New Roman" w:cs="Times New Roman"/>
            <w:color w:val="000000" w:themeColor="text1"/>
            <w:sz w:val="24"/>
            <w:szCs w:val="24"/>
          </w:rPr>
          <w:t>http://data.admhmao.ru</w:t>
        </w:r>
      </w:hyperlink>
      <w:r w:rsidR="00E36C85" w:rsidRPr="00492D92">
        <w:rPr>
          <w:rFonts w:ascii="Times New Roman" w:hAnsi="Times New Roman" w:cs="Times New Roman"/>
          <w:color w:val="000000" w:themeColor="text1"/>
          <w:sz w:val="24"/>
          <w:szCs w:val="24"/>
        </w:rPr>
        <w:t>;</w:t>
      </w:r>
    </w:p>
    <w:p w:rsidR="00DE7D78" w:rsidRPr="00492D92" w:rsidRDefault="00DE7D78"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организация работ по резервному копированию информации и настроек портала;</w:t>
      </w:r>
    </w:p>
    <w:p w:rsidR="00DE7D78" w:rsidRPr="00492D92" w:rsidRDefault="00DE7D78"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организация работ по восстановлению портала в случае нештатных ситуаций, суммарная длительность перерывов в работе портала не должна превышать четырех часов в месяц.</w:t>
      </w:r>
    </w:p>
    <w:p w:rsidR="00F5141D" w:rsidRPr="00492D92" w:rsidRDefault="00F5141D" w:rsidP="00F5141D">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4.</w:t>
      </w:r>
      <w:proofErr w:type="gramStart"/>
      <w:r w:rsidRPr="00492D92">
        <w:rPr>
          <w:rFonts w:ascii="Times New Roman" w:hAnsi="Times New Roman" w:cs="Times New Roman"/>
          <w:bCs/>
          <w:color w:val="000000" w:themeColor="text1"/>
          <w:sz w:val="24"/>
          <w:szCs w:val="24"/>
        </w:rPr>
        <w:t>2.Основными</w:t>
      </w:r>
      <w:proofErr w:type="gramEnd"/>
      <w:r w:rsidRPr="00492D92">
        <w:rPr>
          <w:rFonts w:ascii="Times New Roman" w:hAnsi="Times New Roman" w:cs="Times New Roman"/>
          <w:bCs/>
          <w:color w:val="000000" w:themeColor="text1"/>
          <w:sz w:val="24"/>
          <w:szCs w:val="24"/>
        </w:rPr>
        <w:t xml:space="preserve"> функциями уполномоченного лица является: </w:t>
      </w:r>
    </w:p>
    <w:p w:rsidR="00F5141D" w:rsidRPr="00492D92" w:rsidRDefault="00E647D5"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рассмотрение вопросов о раскрытии наборов открытых данных поставщиками;</w:t>
      </w:r>
    </w:p>
    <w:p w:rsidR="00E647D5" w:rsidRPr="00492D92" w:rsidRDefault="00E647D5" w:rsidP="00E647D5">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рассмотрение вопросов о снятии с публикации открытых данных поставщиками;</w:t>
      </w:r>
    </w:p>
    <w:p w:rsidR="00E647D5" w:rsidRPr="00492D92" w:rsidRDefault="00E647D5" w:rsidP="00E647D5">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утверждение сводного перечня общедоступной информации о деятельности органов администрации и муниципальных учреждений города Мегиона, размещаемой в форме открытых данных на портале (далее – сводный перечень);</w:t>
      </w:r>
    </w:p>
    <w:p w:rsidR="00E647D5" w:rsidRPr="00492D92" w:rsidRDefault="00E647D5"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поддержка в актуальном состоянии сводного перечня</w:t>
      </w:r>
      <w:r w:rsidR="005F53B4" w:rsidRPr="00492D92">
        <w:rPr>
          <w:rFonts w:ascii="Times New Roman" w:hAnsi="Times New Roman" w:cs="Times New Roman"/>
          <w:bCs/>
          <w:color w:val="000000" w:themeColor="text1"/>
          <w:sz w:val="24"/>
          <w:szCs w:val="24"/>
        </w:rPr>
        <w:t>;</w:t>
      </w:r>
    </w:p>
    <w:p w:rsidR="00F5141D" w:rsidRPr="00492D92" w:rsidRDefault="00E647D5"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 xml:space="preserve">мониторинг открытых данных на предмет своевременности актуализации </w:t>
      </w:r>
      <w:r w:rsidR="005F53B4" w:rsidRPr="00492D92">
        <w:rPr>
          <w:rFonts w:ascii="Times New Roman" w:hAnsi="Times New Roman" w:cs="Times New Roman"/>
          <w:bCs/>
          <w:color w:val="000000" w:themeColor="text1"/>
          <w:sz w:val="24"/>
          <w:szCs w:val="24"/>
        </w:rPr>
        <w:t>поставщиками;</w:t>
      </w:r>
    </w:p>
    <w:p w:rsidR="00E647D5" w:rsidRPr="00492D92" w:rsidRDefault="005F53B4"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взаимодействие с оператором портала по вопросам доработки функционала портала, наборов открытых данных и др.</w:t>
      </w:r>
    </w:p>
    <w:p w:rsidR="00DE7D78" w:rsidRPr="00492D92" w:rsidRDefault="00DE7D78"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4.</w:t>
      </w:r>
      <w:proofErr w:type="gramStart"/>
      <w:r w:rsidR="00E36C85" w:rsidRPr="00492D92">
        <w:rPr>
          <w:rFonts w:ascii="Times New Roman" w:hAnsi="Times New Roman" w:cs="Times New Roman"/>
          <w:bCs/>
          <w:color w:val="000000" w:themeColor="text1"/>
          <w:sz w:val="24"/>
          <w:szCs w:val="24"/>
        </w:rPr>
        <w:t>3</w:t>
      </w:r>
      <w:r w:rsidR="00864A02" w:rsidRPr="00492D92">
        <w:rPr>
          <w:rFonts w:ascii="Times New Roman" w:hAnsi="Times New Roman" w:cs="Times New Roman"/>
          <w:bCs/>
          <w:color w:val="000000" w:themeColor="text1"/>
          <w:sz w:val="24"/>
          <w:szCs w:val="24"/>
        </w:rPr>
        <w:t>.</w:t>
      </w:r>
      <w:r w:rsidRPr="00492D92">
        <w:rPr>
          <w:rFonts w:ascii="Times New Roman" w:hAnsi="Times New Roman" w:cs="Times New Roman"/>
          <w:bCs/>
          <w:color w:val="000000" w:themeColor="text1"/>
          <w:sz w:val="24"/>
          <w:szCs w:val="24"/>
        </w:rPr>
        <w:t>Основными</w:t>
      </w:r>
      <w:proofErr w:type="gramEnd"/>
      <w:r w:rsidRPr="00492D92">
        <w:rPr>
          <w:rFonts w:ascii="Times New Roman" w:hAnsi="Times New Roman" w:cs="Times New Roman"/>
          <w:bCs/>
          <w:color w:val="000000" w:themeColor="text1"/>
          <w:sz w:val="24"/>
          <w:szCs w:val="24"/>
        </w:rPr>
        <w:t xml:space="preserve"> функциями </w:t>
      </w:r>
      <w:r w:rsidR="00864A02" w:rsidRPr="00492D92">
        <w:rPr>
          <w:rFonts w:ascii="Times New Roman" w:hAnsi="Times New Roman" w:cs="Times New Roman"/>
          <w:bCs/>
          <w:color w:val="000000" w:themeColor="text1"/>
          <w:sz w:val="24"/>
          <w:szCs w:val="24"/>
        </w:rPr>
        <w:t>поставщика является</w:t>
      </w:r>
      <w:r w:rsidRPr="00492D92">
        <w:rPr>
          <w:rFonts w:ascii="Times New Roman" w:hAnsi="Times New Roman" w:cs="Times New Roman"/>
          <w:bCs/>
          <w:color w:val="000000" w:themeColor="text1"/>
          <w:sz w:val="24"/>
          <w:szCs w:val="24"/>
        </w:rPr>
        <w:t xml:space="preserve">: </w:t>
      </w:r>
    </w:p>
    <w:p w:rsidR="00DE7D78" w:rsidRPr="00492D92" w:rsidRDefault="00DE7D78"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принятие решения о раскрытии наборов открытых данных;</w:t>
      </w:r>
    </w:p>
    <w:p w:rsidR="00DE7D78" w:rsidRPr="00492D92" w:rsidRDefault="00DE7D78"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назначение ответственного лица, осуществляющего подготовку выбранного набора открытых данных к публикации;</w:t>
      </w:r>
    </w:p>
    <w:p w:rsidR="00E647D5" w:rsidRPr="00492D92" w:rsidRDefault="00E647D5"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контроль актуальности</w:t>
      </w:r>
      <w:r w:rsidR="007D2146" w:rsidRPr="00492D92">
        <w:rPr>
          <w:rFonts w:ascii="Times New Roman" w:hAnsi="Times New Roman" w:cs="Times New Roman"/>
          <w:bCs/>
          <w:color w:val="000000" w:themeColor="text1"/>
          <w:sz w:val="24"/>
          <w:szCs w:val="24"/>
        </w:rPr>
        <w:t>, полноты и достоверности</w:t>
      </w:r>
      <w:r w:rsidR="00D50586">
        <w:rPr>
          <w:rFonts w:ascii="Times New Roman" w:hAnsi="Times New Roman" w:cs="Times New Roman"/>
          <w:bCs/>
          <w:color w:val="000000" w:themeColor="text1"/>
          <w:sz w:val="24"/>
          <w:szCs w:val="24"/>
        </w:rPr>
        <w:t xml:space="preserve"> открытых данных.</w:t>
      </w:r>
    </w:p>
    <w:p w:rsidR="00DE7D78" w:rsidRPr="00492D92" w:rsidRDefault="00E36C85"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4.</w:t>
      </w:r>
      <w:proofErr w:type="gramStart"/>
      <w:r w:rsidRPr="00492D92">
        <w:rPr>
          <w:rFonts w:ascii="Times New Roman" w:hAnsi="Times New Roman" w:cs="Times New Roman"/>
          <w:bCs/>
          <w:color w:val="000000" w:themeColor="text1"/>
          <w:sz w:val="24"/>
          <w:szCs w:val="24"/>
        </w:rPr>
        <w:t>4</w:t>
      </w:r>
      <w:r w:rsidR="00864A02" w:rsidRPr="00492D92">
        <w:rPr>
          <w:rFonts w:ascii="Times New Roman" w:hAnsi="Times New Roman" w:cs="Times New Roman"/>
          <w:bCs/>
          <w:color w:val="000000" w:themeColor="text1"/>
          <w:sz w:val="24"/>
          <w:szCs w:val="24"/>
        </w:rPr>
        <w:t>.</w:t>
      </w:r>
      <w:r w:rsidR="00DE7D78" w:rsidRPr="00492D92">
        <w:rPr>
          <w:rFonts w:ascii="Times New Roman" w:hAnsi="Times New Roman" w:cs="Times New Roman"/>
          <w:bCs/>
          <w:color w:val="000000" w:themeColor="text1"/>
          <w:sz w:val="24"/>
          <w:szCs w:val="24"/>
        </w:rPr>
        <w:t>Основными</w:t>
      </w:r>
      <w:proofErr w:type="gramEnd"/>
      <w:r w:rsidR="00DE7D78" w:rsidRPr="00492D92">
        <w:rPr>
          <w:rFonts w:ascii="Times New Roman" w:hAnsi="Times New Roman" w:cs="Times New Roman"/>
          <w:bCs/>
          <w:color w:val="000000" w:themeColor="text1"/>
          <w:sz w:val="24"/>
          <w:szCs w:val="24"/>
        </w:rPr>
        <w:t xml:space="preserve"> функциями ответственного лица являются: </w:t>
      </w:r>
    </w:p>
    <w:p w:rsidR="00DE7D78" w:rsidRPr="00492D92" w:rsidRDefault="00DE7D78"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сбор информации и формирование набора открытых данных к публикации;</w:t>
      </w:r>
    </w:p>
    <w:p w:rsidR="00DE7D78" w:rsidRPr="00492D92" w:rsidRDefault="00DE7D78"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составление и оформление структуры набора открытых данных к публикации;</w:t>
      </w:r>
    </w:p>
    <w:p w:rsidR="00DE7D78" w:rsidRPr="00492D92" w:rsidRDefault="00DE7D78"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подготовка паспорта набора открытых данных, который включает в себя обязательные к заполнению поля, определяемые Методическими рекомендациями;</w:t>
      </w:r>
    </w:p>
    <w:p w:rsidR="00DE7D78" w:rsidRPr="00492D92" w:rsidRDefault="00DE7D78"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поддержание в актуальном состоянии опубликованных наборов открытых данных.</w:t>
      </w:r>
    </w:p>
    <w:p w:rsidR="00DE7D78" w:rsidRPr="00492D92" w:rsidRDefault="00DE7D78"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4.</w:t>
      </w:r>
      <w:proofErr w:type="gramStart"/>
      <w:r w:rsidR="00E36C85" w:rsidRPr="00492D92">
        <w:rPr>
          <w:rFonts w:ascii="Times New Roman" w:hAnsi="Times New Roman" w:cs="Times New Roman"/>
          <w:bCs/>
          <w:color w:val="000000" w:themeColor="text1"/>
          <w:sz w:val="24"/>
          <w:szCs w:val="24"/>
        </w:rPr>
        <w:t>5</w:t>
      </w:r>
      <w:r w:rsidRPr="00492D92">
        <w:rPr>
          <w:rFonts w:ascii="Times New Roman" w:hAnsi="Times New Roman" w:cs="Times New Roman"/>
          <w:bCs/>
          <w:color w:val="000000" w:themeColor="text1"/>
          <w:sz w:val="24"/>
          <w:szCs w:val="24"/>
        </w:rPr>
        <w:t>.Основными</w:t>
      </w:r>
      <w:proofErr w:type="gramEnd"/>
      <w:r w:rsidRPr="00492D92">
        <w:rPr>
          <w:rFonts w:ascii="Times New Roman" w:hAnsi="Times New Roman" w:cs="Times New Roman"/>
          <w:bCs/>
          <w:color w:val="000000" w:themeColor="text1"/>
          <w:sz w:val="24"/>
          <w:szCs w:val="24"/>
        </w:rPr>
        <w:t xml:space="preserve"> функциями технического специалиста являются: </w:t>
      </w:r>
    </w:p>
    <w:p w:rsidR="00E36C85" w:rsidRPr="00492D92" w:rsidRDefault="00E36C85" w:rsidP="00E36C85">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 xml:space="preserve">проверка </w:t>
      </w:r>
      <w:proofErr w:type="gramStart"/>
      <w:r w:rsidRPr="00492D92">
        <w:rPr>
          <w:rFonts w:ascii="Times New Roman" w:hAnsi="Times New Roman" w:cs="Times New Roman"/>
          <w:bCs/>
          <w:color w:val="000000" w:themeColor="text1"/>
          <w:sz w:val="24"/>
          <w:szCs w:val="24"/>
        </w:rPr>
        <w:t>предоставленных поставщиком наборов</w:t>
      </w:r>
      <w:proofErr w:type="gramEnd"/>
      <w:r w:rsidRPr="00492D92">
        <w:rPr>
          <w:rFonts w:ascii="Times New Roman" w:hAnsi="Times New Roman" w:cs="Times New Roman"/>
          <w:bCs/>
          <w:color w:val="000000" w:themeColor="text1"/>
          <w:sz w:val="24"/>
          <w:szCs w:val="24"/>
        </w:rPr>
        <w:t xml:space="preserve"> открытых данных, их структуры и паспортов на правильность оформления;</w:t>
      </w:r>
    </w:p>
    <w:p w:rsidR="00DE7D78" w:rsidRPr="00492D92" w:rsidRDefault="00DE7D78"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перевод набора открытых данных, предоставленного ответственным лицом, в машиночитаемые данные;</w:t>
      </w:r>
    </w:p>
    <w:p w:rsidR="00DE7D78" w:rsidRPr="00492D92" w:rsidRDefault="00DE7D78"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перевод структуры набора открытых данных, предоставленного ответственным лицом, в машиночитаемые данные;</w:t>
      </w:r>
    </w:p>
    <w:p w:rsidR="00E36C85" w:rsidRPr="00492D92" w:rsidRDefault="00E36C85" w:rsidP="00E36C85">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lastRenderedPageBreak/>
        <w:t>оповещение поставщика в случае просрочки даты актуальности набора открытых данных на портале;</w:t>
      </w:r>
    </w:p>
    <w:p w:rsidR="00E36C85" w:rsidRPr="00492D92" w:rsidRDefault="00E36C85" w:rsidP="00E36C85">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 xml:space="preserve">организация работ по ведению на портале реестра </w:t>
      </w:r>
      <w:proofErr w:type="gramStart"/>
      <w:r w:rsidRPr="00492D92">
        <w:rPr>
          <w:rFonts w:ascii="Times New Roman" w:hAnsi="Times New Roman" w:cs="Times New Roman"/>
          <w:bCs/>
          <w:color w:val="000000" w:themeColor="text1"/>
          <w:sz w:val="24"/>
          <w:szCs w:val="24"/>
        </w:rPr>
        <w:t>наборов</w:t>
      </w:r>
      <w:proofErr w:type="gramEnd"/>
      <w:r w:rsidRPr="00492D92">
        <w:rPr>
          <w:rFonts w:ascii="Times New Roman" w:hAnsi="Times New Roman" w:cs="Times New Roman"/>
          <w:bCs/>
          <w:color w:val="000000" w:themeColor="text1"/>
          <w:sz w:val="24"/>
          <w:szCs w:val="24"/>
        </w:rPr>
        <w:t xml:space="preserve"> открытых данных;</w:t>
      </w:r>
    </w:p>
    <w:p w:rsidR="00DE7D78" w:rsidRPr="00492D92" w:rsidRDefault="00DE7D78" w:rsidP="00DE7D78">
      <w:pPr>
        <w:spacing w:after="0" w:line="240" w:lineRule="auto"/>
        <w:ind w:firstLine="709"/>
        <w:jc w:val="both"/>
        <w:rPr>
          <w:rFonts w:ascii="Times New Roman" w:hAnsi="Times New Roman" w:cs="Times New Roman"/>
          <w:bCs/>
          <w:color w:val="000000" w:themeColor="text1"/>
          <w:sz w:val="24"/>
          <w:szCs w:val="24"/>
        </w:rPr>
      </w:pPr>
      <w:r w:rsidRPr="00492D92">
        <w:rPr>
          <w:rFonts w:ascii="Times New Roman" w:hAnsi="Times New Roman" w:cs="Times New Roman"/>
          <w:bCs/>
          <w:color w:val="000000" w:themeColor="text1"/>
          <w:sz w:val="24"/>
          <w:szCs w:val="24"/>
        </w:rPr>
        <w:t>обеспечение размещения набора открытых данных, его структуры и паспорта на портале без ограничений, препятствующих повторному использованию открытых данных.</w:t>
      </w:r>
    </w:p>
    <w:p w:rsidR="00DE7D78" w:rsidRPr="00492D92" w:rsidRDefault="00E36C85" w:rsidP="00DE7D78">
      <w:pPr>
        <w:pStyle w:val="ad"/>
        <w:spacing w:before="0" w:beforeAutospacing="0" w:after="0" w:afterAutospacing="0"/>
        <w:jc w:val="both"/>
        <w:rPr>
          <w:color w:val="000000" w:themeColor="text1"/>
        </w:rPr>
      </w:pPr>
      <w:r w:rsidRPr="00492D92">
        <w:rPr>
          <w:color w:val="000000" w:themeColor="text1"/>
        </w:rPr>
        <w:tab/>
        <w:t>4.</w:t>
      </w:r>
      <w:proofErr w:type="gramStart"/>
      <w:r w:rsidRPr="00492D92">
        <w:rPr>
          <w:color w:val="000000" w:themeColor="text1"/>
        </w:rPr>
        <w:t>6</w:t>
      </w:r>
      <w:r w:rsidR="00864A02" w:rsidRPr="00492D92">
        <w:rPr>
          <w:color w:val="000000" w:themeColor="text1"/>
        </w:rPr>
        <w:t>.</w:t>
      </w:r>
      <w:r w:rsidR="00DE7D78" w:rsidRPr="00492D92">
        <w:rPr>
          <w:color w:val="000000" w:themeColor="text1"/>
        </w:rPr>
        <w:t>Лица</w:t>
      </w:r>
      <w:proofErr w:type="gramEnd"/>
      <w:r w:rsidR="00DE7D78" w:rsidRPr="00492D92">
        <w:rPr>
          <w:color w:val="000000" w:themeColor="text1"/>
        </w:rPr>
        <w:t>, указанные в пункт</w:t>
      </w:r>
      <w:r w:rsidRPr="00492D92">
        <w:rPr>
          <w:color w:val="000000" w:themeColor="text1"/>
        </w:rPr>
        <w:t xml:space="preserve">е </w:t>
      </w:r>
      <w:r w:rsidR="00DE7D78" w:rsidRPr="00492D92">
        <w:rPr>
          <w:color w:val="000000" w:themeColor="text1"/>
        </w:rPr>
        <w:t>4.4 настоящего положения, определяются в соответствии с правовым актом поставщика.</w:t>
      </w:r>
    </w:p>
    <w:p w:rsidR="00AB09D9" w:rsidRPr="00492D92" w:rsidRDefault="00AB09D9" w:rsidP="00AB09D9">
      <w:pPr>
        <w:pStyle w:val="ad"/>
        <w:spacing w:before="0" w:beforeAutospacing="0" w:after="0" w:afterAutospacing="0"/>
        <w:jc w:val="center"/>
        <w:rPr>
          <w:color w:val="000000" w:themeColor="text1"/>
          <w:sz w:val="28"/>
          <w:szCs w:val="28"/>
        </w:rPr>
      </w:pPr>
    </w:p>
    <w:p w:rsidR="00AB09D9" w:rsidRPr="00492D92" w:rsidRDefault="00864A02" w:rsidP="00AB09D9">
      <w:pPr>
        <w:pStyle w:val="ad"/>
        <w:spacing w:before="0" w:beforeAutospacing="0" w:after="0" w:afterAutospacing="0"/>
        <w:jc w:val="center"/>
        <w:rPr>
          <w:color w:val="000000" w:themeColor="text1"/>
        </w:rPr>
      </w:pPr>
      <w:proofErr w:type="spellStart"/>
      <w:r w:rsidRPr="00492D92">
        <w:rPr>
          <w:color w:val="000000" w:themeColor="text1"/>
        </w:rPr>
        <w:t>V.</w:t>
      </w:r>
      <w:r w:rsidR="00AB09D9" w:rsidRPr="00492D92">
        <w:rPr>
          <w:color w:val="000000" w:themeColor="text1"/>
        </w:rPr>
        <w:t>Публикация</w:t>
      </w:r>
      <w:proofErr w:type="spellEnd"/>
      <w:r w:rsidR="00AB09D9" w:rsidRPr="00492D92">
        <w:rPr>
          <w:color w:val="000000" w:themeColor="text1"/>
        </w:rPr>
        <w:t xml:space="preserve"> </w:t>
      </w:r>
      <w:proofErr w:type="gramStart"/>
      <w:r w:rsidR="00AB09D9" w:rsidRPr="00492D92">
        <w:rPr>
          <w:color w:val="000000" w:themeColor="text1"/>
        </w:rPr>
        <w:t>наборов</w:t>
      </w:r>
      <w:proofErr w:type="gramEnd"/>
      <w:r w:rsidR="00AB09D9" w:rsidRPr="00492D92">
        <w:rPr>
          <w:color w:val="000000" w:themeColor="text1"/>
        </w:rPr>
        <w:t xml:space="preserve"> открытых данных</w:t>
      </w:r>
    </w:p>
    <w:p w:rsidR="00AB09D9" w:rsidRPr="00492D92" w:rsidRDefault="00AB09D9" w:rsidP="00AB09D9">
      <w:pPr>
        <w:pStyle w:val="ad"/>
        <w:spacing w:before="0" w:beforeAutospacing="0" w:after="0" w:afterAutospacing="0"/>
        <w:jc w:val="center"/>
        <w:rPr>
          <w:color w:val="000000" w:themeColor="text1"/>
        </w:rPr>
      </w:pPr>
    </w:p>
    <w:p w:rsidR="00AB09D9" w:rsidRPr="00492D92" w:rsidRDefault="00864A02"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5.</w:t>
      </w:r>
      <w:proofErr w:type="gramStart"/>
      <w:r w:rsidRPr="00492D92">
        <w:rPr>
          <w:rFonts w:ascii="Times New Roman" w:hAnsi="Times New Roman"/>
          <w:bCs/>
          <w:color w:val="000000" w:themeColor="text1"/>
          <w:sz w:val="24"/>
          <w:szCs w:val="24"/>
        </w:rPr>
        <w:t>1.</w:t>
      </w:r>
      <w:r w:rsidR="00AB09D9" w:rsidRPr="00492D92">
        <w:rPr>
          <w:rFonts w:ascii="Times New Roman" w:hAnsi="Times New Roman"/>
          <w:bCs/>
          <w:color w:val="000000" w:themeColor="text1"/>
          <w:sz w:val="24"/>
          <w:szCs w:val="24"/>
        </w:rPr>
        <w:t>Процесс</w:t>
      </w:r>
      <w:proofErr w:type="gramEnd"/>
      <w:r w:rsidR="00AB09D9" w:rsidRPr="00492D92">
        <w:rPr>
          <w:rFonts w:ascii="Times New Roman" w:hAnsi="Times New Roman"/>
          <w:bCs/>
          <w:color w:val="000000" w:themeColor="text1"/>
          <w:sz w:val="24"/>
          <w:szCs w:val="24"/>
        </w:rPr>
        <w:t xml:space="preserve"> публикации наборов данных и последующего их обновления включает следующие этапы:</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 xml:space="preserve">проведение </w:t>
      </w:r>
      <w:r w:rsidR="00595335" w:rsidRPr="00492D92">
        <w:rPr>
          <w:rFonts w:ascii="Times New Roman" w:hAnsi="Times New Roman"/>
          <w:bCs/>
          <w:color w:val="000000" w:themeColor="text1"/>
          <w:sz w:val="24"/>
          <w:szCs w:val="24"/>
        </w:rPr>
        <w:t>уполномоченным лицом</w:t>
      </w:r>
      <w:r w:rsidR="009870E0" w:rsidRPr="00492D92">
        <w:rPr>
          <w:rFonts w:ascii="Times New Roman" w:hAnsi="Times New Roman"/>
          <w:bCs/>
          <w:color w:val="000000" w:themeColor="text1"/>
          <w:sz w:val="24"/>
          <w:szCs w:val="24"/>
        </w:rPr>
        <w:t xml:space="preserve"> </w:t>
      </w:r>
      <w:r w:rsidRPr="00492D92">
        <w:rPr>
          <w:rFonts w:ascii="Times New Roman" w:hAnsi="Times New Roman"/>
          <w:bCs/>
          <w:color w:val="000000" w:themeColor="text1"/>
          <w:sz w:val="24"/>
          <w:szCs w:val="24"/>
        </w:rPr>
        <w:t>анализа данных, находящихся в ведении поставщик</w:t>
      </w:r>
      <w:r w:rsidR="000F4508" w:rsidRPr="00492D92">
        <w:rPr>
          <w:rFonts w:ascii="Times New Roman" w:hAnsi="Times New Roman"/>
          <w:bCs/>
          <w:color w:val="000000" w:themeColor="text1"/>
          <w:sz w:val="24"/>
          <w:szCs w:val="24"/>
        </w:rPr>
        <w:t>ов</w:t>
      </w:r>
      <w:r w:rsidRPr="00492D92">
        <w:rPr>
          <w:rFonts w:ascii="Times New Roman" w:hAnsi="Times New Roman"/>
          <w:bCs/>
          <w:color w:val="000000" w:themeColor="text1"/>
          <w:sz w:val="24"/>
          <w:szCs w:val="24"/>
        </w:rPr>
        <w:t>, на предмет возможности раскрытия информации и представления е</w:t>
      </w:r>
      <w:r w:rsidR="00595335" w:rsidRPr="00492D92">
        <w:rPr>
          <w:rFonts w:ascii="Times New Roman" w:hAnsi="Times New Roman"/>
          <w:bCs/>
          <w:color w:val="000000" w:themeColor="text1"/>
          <w:sz w:val="24"/>
          <w:szCs w:val="24"/>
        </w:rPr>
        <w:t>е</w:t>
      </w:r>
      <w:r w:rsidRPr="00492D92">
        <w:rPr>
          <w:rFonts w:ascii="Times New Roman" w:hAnsi="Times New Roman"/>
          <w:bCs/>
          <w:color w:val="000000" w:themeColor="text1"/>
          <w:sz w:val="24"/>
          <w:szCs w:val="24"/>
        </w:rPr>
        <w:t xml:space="preserve"> в форме открытых данных;</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 xml:space="preserve">подготовка ответственным лицом структуры набора данных для согласования с </w:t>
      </w:r>
      <w:r w:rsidR="004F320D" w:rsidRPr="00492D92">
        <w:rPr>
          <w:rFonts w:ascii="Times New Roman" w:hAnsi="Times New Roman"/>
          <w:bCs/>
          <w:color w:val="000000" w:themeColor="text1"/>
          <w:sz w:val="24"/>
          <w:szCs w:val="24"/>
        </w:rPr>
        <w:t>уполномоченным лицом</w:t>
      </w:r>
      <w:r w:rsidRPr="00492D92">
        <w:rPr>
          <w:rFonts w:ascii="Times New Roman" w:hAnsi="Times New Roman"/>
          <w:bCs/>
          <w:color w:val="000000" w:themeColor="text1"/>
          <w:sz w:val="24"/>
          <w:szCs w:val="24"/>
        </w:rPr>
        <w:t>;</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 xml:space="preserve">рассмотрение </w:t>
      </w:r>
      <w:r w:rsidR="004F320D" w:rsidRPr="00492D92">
        <w:rPr>
          <w:rFonts w:ascii="Times New Roman" w:hAnsi="Times New Roman"/>
          <w:bCs/>
          <w:color w:val="000000" w:themeColor="text1"/>
          <w:sz w:val="24"/>
          <w:szCs w:val="24"/>
        </w:rPr>
        <w:t>уполномоченным лицом</w:t>
      </w:r>
      <w:r w:rsidRPr="00492D92">
        <w:rPr>
          <w:rFonts w:ascii="Times New Roman" w:hAnsi="Times New Roman"/>
          <w:bCs/>
          <w:color w:val="000000" w:themeColor="text1"/>
          <w:sz w:val="24"/>
          <w:szCs w:val="24"/>
        </w:rPr>
        <w:t xml:space="preserve"> вопроса о целесообразности раскрытия информации в форме открытых данных;</w:t>
      </w:r>
    </w:p>
    <w:p w:rsidR="004F320D" w:rsidRPr="00492D92" w:rsidRDefault="004F320D" w:rsidP="004F320D">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утверждение уполномоченным лицом сводного перечня;</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 xml:space="preserve">подготовка ответственным лицом информации согласно </w:t>
      </w:r>
      <w:r w:rsidR="004F320D" w:rsidRPr="00492D92">
        <w:rPr>
          <w:rFonts w:ascii="Times New Roman" w:hAnsi="Times New Roman"/>
          <w:bCs/>
          <w:color w:val="000000" w:themeColor="text1"/>
          <w:sz w:val="24"/>
          <w:szCs w:val="24"/>
        </w:rPr>
        <w:t xml:space="preserve">структуре набора открытых данных, </w:t>
      </w:r>
      <w:r w:rsidRPr="00492D92">
        <w:rPr>
          <w:rFonts w:ascii="Times New Roman" w:hAnsi="Times New Roman"/>
          <w:bCs/>
          <w:color w:val="000000" w:themeColor="text1"/>
          <w:sz w:val="24"/>
          <w:szCs w:val="24"/>
        </w:rPr>
        <w:t>утвержденн</w:t>
      </w:r>
      <w:r w:rsidR="001622FE" w:rsidRPr="00492D92">
        <w:rPr>
          <w:rFonts w:ascii="Times New Roman" w:hAnsi="Times New Roman"/>
          <w:bCs/>
          <w:color w:val="000000" w:themeColor="text1"/>
          <w:sz w:val="24"/>
          <w:szCs w:val="24"/>
        </w:rPr>
        <w:t>ой</w:t>
      </w:r>
      <w:r w:rsidR="004F320D" w:rsidRPr="00492D92">
        <w:rPr>
          <w:rFonts w:ascii="Times New Roman" w:hAnsi="Times New Roman"/>
          <w:bCs/>
          <w:color w:val="000000" w:themeColor="text1"/>
          <w:sz w:val="24"/>
          <w:szCs w:val="24"/>
        </w:rPr>
        <w:t xml:space="preserve"> сводным перечнем</w:t>
      </w:r>
      <w:r w:rsidRPr="00492D92">
        <w:rPr>
          <w:rFonts w:ascii="Times New Roman" w:hAnsi="Times New Roman"/>
          <w:bCs/>
          <w:color w:val="000000" w:themeColor="text1"/>
          <w:sz w:val="24"/>
          <w:szCs w:val="24"/>
        </w:rPr>
        <w:t>;</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 xml:space="preserve">направление </w:t>
      </w:r>
      <w:r w:rsidR="001622FE" w:rsidRPr="00492D92">
        <w:rPr>
          <w:rFonts w:ascii="Times New Roman" w:hAnsi="Times New Roman"/>
          <w:bCs/>
          <w:color w:val="000000" w:themeColor="text1"/>
          <w:sz w:val="24"/>
          <w:szCs w:val="24"/>
        </w:rPr>
        <w:t>поставщиком набора</w:t>
      </w:r>
      <w:r w:rsidRPr="00492D92">
        <w:rPr>
          <w:rFonts w:ascii="Times New Roman" w:hAnsi="Times New Roman"/>
          <w:bCs/>
          <w:color w:val="000000" w:themeColor="text1"/>
          <w:sz w:val="24"/>
          <w:szCs w:val="24"/>
        </w:rPr>
        <w:t xml:space="preserve"> </w:t>
      </w:r>
      <w:r w:rsidR="001622FE" w:rsidRPr="00492D92">
        <w:rPr>
          <w:rFonts w:ascii="Times New Roman" w:hAnsi="Times New Roman"/>
          <w:bCs/>
          <w:color w:val="000000" w:themeColor="text1"/>
          <w:sz w:val="24"/>
          <w:szCs w:val="24"/>
        </w:rPr>
        <w:t>открытых данных, его структуры</w:t>
      </w:r>
      <w:r w:rsidRPr="00492D92">
        <w:rPr>
          <w:rFonts w:ascii="Times New Roman" w:hAnsi="Times New Roman"/>
          <w:bCs/>
          <w:color w:val="000000" w:themeColor="text1"/>
          <w:sz w:val="24"/>
          <w:szCs w:val="24"/>
        </w:rPr>
        <w:t>, а также паспорта набора открытых данных оператору портала для определения правильности их оформления</w:t>
      </w:r>
      <w:r w:rsidR="00E647D5" w:rsidRPr="00492D92">
        <w:rPr>
          <w:rFonts w:ascii="Times New Roman" w:hAnsi="Times New Roman"/>
          <w:bCs/>
          <w:color w:val="000000" w:themeColor="text1"/>
          <w:sz w:val="24"/>
          <w:szCs w:val="24"/>
        </w:rPr>
        <w:t xml:space="preserve"> и дальнейшей публикации</w:t>
      </w:r>
      <w:r w:rsidRPr="00492D92">
        <w:rPr>
          <w:rFonts w:ascii="Times New Roman" w:hAnsi="Times New Roman"/>
          <w:bCs/>
          <w:color w:val="000000" w:themeColor="text1"/>
          <w:sz w:val="24"/>
          <w:szCs w:val="24"/>
        </w:rPr>
        <w:t>;</w:t>
      </w:r>
    </w:p>
    <w:p w:rsidR="001622FE" w:rsidRPr="00492D92" w:rsidRDefault="001622FE" w:rsidP="001622FE">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осуществление техническим специалистом перевода набора открытых данных и его структуры в машиночитаемые данные;</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публикация техническим специалистом открытых данных;</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поддержание поставщиком в актуальном состоянии открытых данных, их обновление и уточнение.</w:t>
      </w:r>
    </w:p>
    <w:p w:rsidR="001622FE" w:rsidRPr="00492D92" w:rsidRDefault="001622FE" w:rsidP="00AB09D9">
      <w:pPr>
        <w:spacing w:after="0" w:line="240" w:lineRule="auto"/>
        <w:ind w:firstLine="709"/>
        <w:jc w:val="both"/>
        <w:rPr>
          <w:rFonts w:ascii="Times New Roman" w:hAnsi="Times New Roman"/>
          <w:bCs/>
          <w:color w:val="000000" w:themeColor="text1"/>
          <w:sz w:val="24"/>
          <w:szCs w:val="24"/>
        </w:rPr>
      </w:pPr>
    </w:p>
    <w:p w:rsidR="00AB09D9" w:rsidRPr="00492D92" w:rsidRDefault="00AB09D9" w:rsidP="00AB09D9">
      <w:pPr>
        <w:spacing w:after="0" w:line="240" w:lineRule="auto"/>
        <w:jc w:val="center"/>
        <w:rPr>
          <w:rFonts w:ascii="Times New Roman" w:hAnsi="Times New Roman"/>
          <w:bCs/>
          <w:color w:val="000000" w:themeColor="text1"/>
          <w:sz w:val="24"/>
          <w:szCs w:val="24"/>
        </w:rPr>
      </w:pPr>
      <w:r w:rsidRPr="00492D92">
        <w:rPr>
          <w:rFonts w:ascii="Times New Roman" w:hAnsi="Times New Roman"/>
          <w:bCs/>
          <w:color w:val="000000" w:themeColor="text1"/>
          <w:sz w:val="24"/>
          <w:szCs w:val="24"/>
          <w:lang w:val="en-US"/>
        </w:rPr>
        <w:t>V</w:t>
      </w:r>
      <w:proofErr w:type="spellStart"/>
      <w:r w:rsidRPr="00492D92">
        <w:rPr>
          <w:rFonts w:ascii="Times New Roman" w:hAnsi="Times New Roman"/>
          <w:bCs/>
          <w:color w:val="000000" w:themeColor="text1"/>
          <w:sz w:val="24"/>
          <w:szCs w:val="24"/>
        </w:rPr>
        <w:t>I</w:t>
      </w:r>
      <w:r w:rsidR="000F4508" w:rsidRPr="00492D92">
        <w:rPr>
          <w:rFonts w:ascii="Times New Roman" w:hAnsi="Times New Roman"/>
          <w:bCs/>
          <w:color w:val="000000" w:themeColor="text1"/>
          <w:sz w:val="24"/>
          <w:szCs w:val="24"/>
        </w:rPr>
        <w:t>.</w:t>
      </w:r>
      <w:r w:rsidRPr="00492D92">
        <w:rPr>
          <w:rFonts w:ascii="Times New Roman" w:hAnsi="Times New Roman"/>
          <w:bCs/>
          <w:color w:val="000000" w:themeColor="text1"/>
          <w:sz w:val="24"/>
          <w:szCs w:val="24"/>
        </w:rPr>
        <w:t>Требования</w:t>
      </w:r>
      <w:proofErr w:type="spellEnd"/>
      <w:r w:rsidRPr="00492D92">
        <w:rPr>
          <w:rFonts w:ascii="Times New Roman" w:hAnsi="Times New Roman"/>
          <w:bCs/>
          <w:color w:val="000000" w:themeColor="text1"/>
          <w:sz w:val="24"/>
          <w:szCs w:val="24"/>
        </w:rPr>
        <w:t xml:space="preserve"> к форматам и правилам оформления наборов открытых данных, а также к содержанию включаемой в них информации</w:t>
      </w:r>
    </w:p>
    <w:p w:rsidR="00AB09D9" w:rsidRPr="00492D92" w:rsidRDefault="00AB09D9" w:rsidP="00AB09D9">
      <w:pPr>
        <w:spacing w:after="0" w:line="240" w:lineRule="auto"/>
        <w:jc w:val="center"/>
        <w:rPr>
          <w:rFonts w:ascii="Times New Roman" w:hAnsi="Times New Roman"/>
          <w:bCs/>
          <w:color w:val="000000" w:themeColor="text1"/>
          <w:sz w:val="24"/>
          <w:szCs w:val="24"/>
        </w:rPr>
      </w:pP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6.</w:t>
      </w:r>
      <w:proofErr w:type="gramStart"/>
      <w:r w:rsidRPr="00492D92">
        <w:rPr>
          <w:rFonts w:ascii="Times New Roman" w:hAnsi="Times New Roman"/>
          <w:bCs/>
          <w:color w:val="000000" w:themeColor="text1"/>
          <w:sz w:val="24"/>
          <w:szCs w:val="24"/>
        </w:rPr>
        <w:t>1.Наборы</w:t>
      </w:r>
      <w:proofErr w:type="gramEnd"/>
      <w:r w:rsidRPr="00492D92">
        <w:rPr>
          <w:rFonts w:ascii="Times New Roman" w:hAnsi="Times New Roman"/>
          <w:bCs/>
          <w:color w:val="000000" w:themeColor="text1"/>
          <w:sz w:val="24"/>
          <w:szCs w:val="24"/>
        </w:rPr>
        <w:t xml:space="preserve"> открытых данных представляются на государственном языке Российской Федерации. Допускается использовать буквы латинского алфавита.</w:t>
      </w:r>
    </w:p>
    <w:p w:rsidR="00AB09D9" w:rsidRPr="00492D92" w:rsidRDefault="00EA202C"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6.</w:t>
      </w:r>
      <w:proofErr w:type="gramStart"/>
      <w:r w:rsidRPr="00492D92">
        <w:rPr>
          <w:rFonts w:ascii="Times New Roman" w:hAnsi="Times New Roman"/>
          <w:bCs/>
          <w:color w:val="000000" w:themeColor="text1"/>
          <w:sz w:val="24"/>
          <w:szCs w:val="24"/>
        </w:rPr>
        <w:t>2.</w:t>
      </w:r>
      <w:r w:rsidR="00AB09D9" w:rsidRPr="00492D92">
        <w:rPr>
          <w:rFonts w:ascii="Times New Roman" w:hAnsi="Times New Roman"/>
          <w:bCs/>
          <w:color w:val="000000" w:themeColor="text1"/>
          <w:sz w:val="24"/>
          <w:szCs w:val="24"/>
        </w:rPr>
        <w:t>Наборы</w:t>
      </w:r>
      <w:proofErr w:type="gramEnd"/>
      <w:r w:rsidR="00AB09D9" w:rsidRPr="00492D92">
        <w:rPr>
          <w:rFonts w:ascii="Times New Roman" w:hAnsi="Times New Roman"/>
          <w:bCs/>
          <w:color w:val="000000" w:themeColor="text1"/>
          <w:sz w:val="24"/>
          <w:szCs w:val="24"/>
        </w:rPr>
        <w:t xml:space="preserve"> открытых данных должны отвечать следующим требованиям к форматам и правилам их оформления:</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 xml:space="preserve">публикуемые наборы открытых данных и их структура должны быть в машиночитаемом формате (CSV, XML, JSON, </w:t>
      </w:r>
      <w:proofErr w:type="spellStart"/>
      <w:r w:rsidRPr="00492D92">
        <w:rPr>
          <w:rFonts w:ascii="Times New Roman" w:hAnsi="Times New Roman"/>
          <w:bCs/>
          <w:color w:val="000000" w:themeColor="text1"/>
          <w:sz w:val="24"/>
          <w:szCs w:val="24"/>
        </w:rPr>
        <w:t>HTML+RDFa</w:t>
      </w:r>
      <w:proofErr w:type="spellEnd"/>
      <w:r w:rsidRPr="00492D92">
        <w:rPr>
          <w:rFonts w:ascii="Times New Roman" w:hAnsi="Times New Roman"/>
          <w:bCs/>
          <w:color w:val="000000" w:themeColor="text1"/>
          <w:sz w:val="24"/>
          <w:szCs w:val="24"/>
        </w:rPr>
        <w:t xml:space="preserve">, </w:t>
      </w:r>
      <w:proofErr w:type="spellStart"/>
      <w:r w:rsidRPr="00492D92">
        <w:rPr>
          <w:rFonts w:ascii="Times New Roman" w:hAnsi="Times New Roman"/>
          <w:bCs/>
          <w:color w:val="000000" w:themeColor="text1"/>
          <w:sz w:val="24"/>
          <w:szCs w:val="24"/>
        </w:rPr>
        <w:t>HTML+Microdata</w:t>
      </w:r>
      <w:proofErr w:type="spellEnd"/>
      <w:r w:rsidRPr="00492D92">
        <w:rPr>
          <w:rFonts w:ascii="Times New Roman" w:hAnsi="Times New Roman"/>
          <w:bCs/>
          <w:color w:val="000000" w:themeColor="text1"/>
          <w:sz w:val="24"/>
          <w:szCs w:val="24"/>
        </w:rPr>
        <w:t>);</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в формате CSV следует публиковать открытые данные, имеющие плоскую табличную форму;</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при формировании и размещении набора открытых данных в формате CSV необходимо выполнение следующих требований: в первой строке должны быть указаны имена полей таблицы, запрещается использовать символы перевода строки, не допускается наличие полностью повторяющихся и пустых строк, в качестве разделителя должен использоваться символ «точка с запятой»;</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значения, содержащие зарезервированный символ «точка с запятой», обрамляются кавычками (</w:t>
      </w:r>
      <w:r w:rsidRPr="00492D92">
        <w:rPr>
          <w:rFonts w:ascii="Times New Roman" w:hAnsi="Times New Roman"/>
          <w:bCs/>
          <w:color w:val="000000" w:themeColor="text1"/>
          <w:sz w:val="24"/>
          <w:szCs w:val="24"/>
        </w:rPr>
        <w:sym w:font="Symbol" w:char="F0B2"/>
      </w:r>
      <w:r w:rsidRPr="00492D92">
        <w:rPr>
          <w:rFonts w:ascii="Times New Roman" w:hAnsi="Times New Roman"/>
          <w:bCs/>
          <w:color w:val="000000" w:themeColor="text1"/>
          <w:sz w:val="24"/>
          <w:szCs w:val="24"/>
        </w:rPr>
        <w:t>). В случае, если в значении встречаются кавычки, они должны быть представлены в файле в виде двух кавычек подряд;</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lastRenderedPageBreak/>
        <w:t>в целях снижения вероятности ошибок, наборы открытых данных должны предоставляться в полном объеме, то есть все используемые в данных коды справочников и классификаторов должны быть расшифрованы и представлены в отдельных графах;</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если открытые данные содержат географическую привязку, то она должна быть указана для всех объектов в наборе открытых данных. Данные, содержащие координаты объекта, должны быть отражены в формате WGS84 – трехмерной системы координат для географического позиционирования;</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данные, содержащие дату, должны быть приведены в формате ДД.ММ.ГГГГ;</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сложные иерархические данные необходимо публиковать в формате XML. XML-документ должен содержать только один корневой элемент. В случае публикации данных в формате XML, к описанию структуры данных должен прилагаться файл с соответствующим описанием в виде схемы XSD;</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наборы открытых данных должны предоставляться через программный интерфейс, имеющий опубликованную спецификацию, в случае значительных объемов, частых обновлений или необходимости формирования специфических выборок. При этом на странице набора открытых данных должно быть приведено полное описание программного интерфейса (спецификации протоколов, формат данных, первичные параметры доступа к сервису и другие), достаточное для реализации автоматического доступа к набору открытых данных;</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сведения, содержащиеся в наборах открытых данных, должны быть обеспечены возможностью автоматического доступа к ним через программный интерфейс;</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количество хранимых версий набора открытых данных определяется исходя из ресурсных возможностей для хранения, с учетом нуждаемости потребителей;</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структура набора открытых данных должна представлять описание каждого поля набора открытых данных. Поля структуры должны быть сформированы в соответствии с Методическими рекомендациями;</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 xml:space="preserve">при изменении структуры набора открытых данных должна обеспечиваться версионность структуры и соответствие данной версии последующим наборам открытых данных. На каждую хранимую версию структуры </w:t>
      </w:r>
      <w:proofErr w:type="gramStart"/>
      <w:r w:rsidRPr="00492D92">
        <w:rPr>
          <w:rFonts w:ascii="Times New Roman" w:hAnsi="Times New Roman"/>
          <w:bCs/>
          <w:color w:val="000000" w:themeColor="text1"/>
          <w:sz w:val="24"/>
          <w:szCs w:val="24"/>
        </w:rPr>
        <w:t>наборов</w:t>
      </w:r>
      <w:proofErr w:type="gramEnd"/>
      <w:r w:rsidRPr="00492D92">
        <w:rPr>
          <w:rFonts w:ascii="Times New Roman" w:hAnsi="Times New Roman"/>
          <w:bCs/>
          <w:color w:val="000000" w:themeColor="text1"/>
          <w:sz w:val="24"/>
          <w:szCs w:val="24"/>
        </w:rPr>
        <w:t xml:space="preserve"> открытых данных должна быть ссылка;</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атрибуты каждой структуры набора открытых данных должны иметь англоязычное представление в виде англоязычных имен или краткого текста транслитерации.</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6.</w:t>
      </w:r>
      <w:proofErr w:type="gramStart"/>
      <w:r w:rsidRPr="00492D92">
        <w:rPr>
          <w:rFonts w:ascii="Times New Roman" w:hAnsi="Times New Roman"/>
          <w:bCs/>
          <w:color w:val="000000" w:themeColor="text1"/>
          <w:sz w:val="24"/>
          <w:szCs w:val="24"/>
        </w:rPr>
        <w:t>3.Информация</w:t>
      </w:r>
      <w:proofErr w:type="gramEnd"/>
      <w:r w:rsidRPr="00492D92">
        <w:rPr>
          <w:rFonts w:ascii="Times New Roman" w:hAnsi="Times New Roman"/>
          <w:bCs/>
          <w:color w:val="000000" w:themeColor="text1"/>
          <w:sz w:val="24"/>
          <w:szCs w:val="24"/>
        </w:rPr>
        <w:t xml:space="preserve">, включаемая в набор открытых данных, должна отвечать следующим требованиям: </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содержать полные, точные и достоверные сведения;</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публикация открытых данных не должна противоречить положениям законода</w:t>
      </w:r>
      <w:r w:rsidR="004C7F71" w:rsidRPr="00492D92">
        <w:rPr>
          <w:rFonts w:ascii="Times New Roman" w:hAnsi="Times New Roman"/>
          <w:bCs/>
          <w:color w:val="000000" w:themeColor="text1"/>
          <w:sz w:val="24"/>
          <w:szCs w:val="24"/>
        </w:rPr>
        <w:t xml:space="preserve">тельства Российской Федерации и Ханты-Мансийского </w:t>
      </w:r>
      <w:r w:rsidRPr="00492D92">
        <w:rPr>
          <w:rFonts w:ascii="Times New Roman" w:hAnsi="Times New Roman"/>
          <w:bCs/>
          <w:color w:val="000000" w:themeColor="text1"/>
          <w:sz w:val="24"/>
          <w:szCs w:val="24"/>
        </w:rPr>
        <w:t>автономного округа</w:t>
      </w:r>
      <w:r w:rsidR="004C7F71" w:rsidRPr="00492D92">
        <w:rPr>
          <w:rFonts w:ascii="Times New Roman" w:hAnsi="Times New Roman"/>
          <w:bCs/>
          <w:color w:val="000000" w:themeColor="text1"/>
          <w:sz w:val="24"/>
          <w:szCs w:val="24"/>
        </w:rPr>
        <w:t xml:space="preserve"> - Югры</w:t>
      </w:r>
      <w:r w:rsidRPr="00492D92">
        <w:rPr>
          <w:rFonts w:ascii="Times New Roman" w:hAnsi="Times New Roman"/>
          <w:bCs/>
          <w:color w:val="000000" w:themeColor="text1"/>
          <w:sz w:val="24"/>
          <w:szCs w:val="24"/>
        </w:rPr>
        <w:t>, устанавливающим ограничения на доступ к информации.</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6.</w:t>
      </w:r>
      <w:proofErr w:type="gramStart"/>
      <w:r w:rsidRPr="00492D92">
        <w:rPr>
          <w:rFonts w:ascii="Times New Roman" w:hAnsi="Times New Roman"/>
          <w:bCs/>
          <w:color w:val="000000" w:themeColor="text1"/>
          <w:sz w:val="24"/>
          <w:szCs w:val="24"/>
        </w:rPr>
        <w:t>4.Иные</w:t>
      </w:r>
      <w:proofErr w:type="gramEnd"/>
      <w:r w:rsidRPr="00492D92">
        <w:rPr>
          <w:rFonts w:ascii="Times New Roman" w:hAnsi="Times New Roman"/>
          <w:bCs/>
          <w:color w:val="000000" w:themeColor="text1"/>
          <w:sz w:val="24"/>
          <w:szCs w:val="24"/>
        </w:rPr>
        <w:t xml:space="preserve"> требования к публикации набора открытых данных определяются версией Методических рекомендаций, в соответствии с которой публикуется набор открытых данных.</w:t>
      </w:r>
    </w:p>
    <w:p w:rsidR="00AB09D9" w:rsidRPr="00492D92" w:rsidRDefault="00AB09D9" w:rsidP="00AB09D9">
      <w:pPr>
        <w:pStyle w:val="ad"/>
        <w:spacing w:before="0" w:beforeAutospacing="0" w:after="0" w:afterAutospacing="0"/>
        <w:jc w:val="both"/>
        <w:rPr>
          <w:color w:val="000000" w:themeColor="text1"/>
        </w:rPr>
      </w:pPr>
    </w:p>
    <w:p w:rsidR="00AB09D9" w:rsidRPr="00492D92" w:rsidRDefault="00AB09D9" w:rsidP="00AB09D9">
      <w:pPr>
        <w:spacing w:after="0" w:line="240" w:lineRule="auto"/>
        <w:jc w:val="center"/>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V</w:t>
      </w:r>
      <w:r w:rsidRPr="00492D92">
        <w:rPr>
          <w:rFonts w:ascii="Times New Roman" w:hAnsi="Times New Roman"/>
          <w:bCs/>
          <w:color w:val="000000" w:themeColor="text1"/>
          <w:sz w:val="24"/>
          <w:szCs w:val="24"/>
          <w:lang w:val="en-US"/>
        </w:rPr>
        <w:t>II</w:t>
      </w:r>
      <w:r w:rsidR="00D50586">
        <w:rPr>
          <w:rFonts w:ascii="Times New Roman" w:hAnsi="Times New Roman"/>
          <w:bCs/>
          <w:color w:val="000000" w:themeColor="text1"/>
          <w:sz w:val="24"/>
          <w:szCs w:val="24"/>
        </w:rPr>
        <w:t>.</w:t>
      </w:r>
      <w:r w:rsidRPr="00492D92">
        <w:rPr>
          <w:rFonts w:ascii="Times New Roman" w:hAnsi="Times New Roman"/>
          <w:bCs/>
          <w:color w:val="000000" w:themeColor="text1"/>
          <w:sz w:val="24"/>
          <w:szCs w:val="24"/>
        </w:rPr>
        <w:t xml:space="preserve">Организация </w:t>
      </w:r>
      <w:r w:rsidR="008F2540" w:rsidRPr="00492D92">
        <w:rPr>
          <w:rFonts w:ascii="Times New Roman" w:hAnsi="Times New Roman"/>
          <w:bCs/>
          <w:color w:val="000000" w:themeColor="text1"/>
          <w:sz w:val="24"/>
          <w:szCs w:val="24"/>
        </w:rPr>
        <w:t>публикации открытых данных</w:t>
      </w:r>
    </w:p>
    <w:p w:rsidR="00AB09D9" w:rsidRPr="00492D92" w:rsidRDefault="00AB09D9" w:rsidP="00AB09D9">
      <w:pPr>
        <w:spacing w:after="0" w:line="240" w:lineRule="auto"/>
        <w:jc w:val="center"/>
        <w:rPr>
          <w:rFonts w:ascii="Times New Roman" w:hAnsi="Times New Roman"/>
          <w:bCs/>
          <w:color w:val="000000" w:themeColor="text1"/>
          <w:sz w:val="24"/>
          <w:szCs w:val="24"/>
        </w:rPr>
      </w:pP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7.</w:t>
      </w:r>
      <w:proofErr w:type="gramStart"/>
      <w:r w:rsidRPr="00492D92">
        <w:rPr>
          <w:rFonts w:ascii="Times New Roman" w:hAnsi="Times New Roman"/>
          <w:bCs/>
          <w:color w:val="000000" w:themeColor="text1"/>
          <w:sz w:val="24"/>
          <w:szCs w:val="24"/>
        </w:rPr>
        <w:t>1.Для</w:t>
      </w:r>
      <w:proofErr w:type="gramEnd"/>
      <w:r w:rsidRPr="00492D92">
        <w:rPr>
          <w:rFonts w:ascii="Times New Roman" w:hAnsi="Times New Roman"/>
          <w:bCs/>
          <w:color w:val="000000" w:themeColor="text1"/>
          <w:sz w:val="24"/>
          <w:szCs w:val="24"/>
        </w:rPr>
        <w:t xml:space="preserve"> публикации наборов открытых данных </w:t>
      </w:r>
      <w:r w:rsidR="00E33184" w:rsidRPr="00492D92">
        <w:rPr>
          <w:rFonts w:ascii="Times New Roman" w:hAnsi="Times New Roman"/>
          <w:bCs/>
          <w:color w:val="000000" w:themeColor="text1"/>
          <w:sz w:val="24"/>
          <w:szCs w:val="24"/>
        </w:rPr>
        <w:t>поставщик</w:t>
      </w:r>
      <w:r w:rsidRPr="00492D92">
        <w:rPr>
          <w:rFonts w:ascii="Times New Roman" w:hAnsi="Times New Roman"/>
          <w:bCs/>
          <w:color w:val="000000" w:themeColor="text1"/>
          <w:sz w:val="24"/>
          <w:szCs w:val="24"/>
        </w:rPr>
        <w:t xml:space="preserve"> направляет оператору портала </w:t>
      </w:r>
      <w:r w:rsidR="00E33184" w:rsidRPr="00492D92">
        <w:rPr>
          <w:rFonts w:ascii="Times New Roman" w:hAnsi="Times New Roman"/>
          <w:bCs/>
          <w:color w:val="000000" w:themeColor="text1"/>
          <w:sz w:val="24"/>
          <w:szCs w:val="24"/>
        </w:rPr>
        <w:t xml:space="preserve">реестр </w:t>
      </w:r>
      <w:r w:rsidRPr="00492D92">
        <w:rPr>
          <w:rFonts w:ascii="Times New Roman" w:hAnsi="Times New Roman"/>
          <w:bCs/>
          <w:color w:val="000000" w:themeColor="text1"/>
          <w:sz w:val="24"/>
          <w:szCs w:val="24"/>
        </w:rPr>
        <w:t>по форме, указанной в приложении к настоящему Положению.</w:t>
      </w:r>
    </w:p>
    <w:p w:rsidR="00E33184" w:rsidRPr="00492D92" w:rsidRDefault="00E33184"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 xml:space="preserve">7.2.К реестру поставщик прикладывает </w:t>
      </w:r>
      <w:r w:rsidR="00632AB3" w:rsidRPr="00492D92">
        <w:rPr>
          <w:rFonts w:ascii="Times New Roman" w:hAnsi="Times New Roman"/>
          <w:bCs/>
          <w:color w:val="000000" w:themeColor="text1"/>
          <w:sz w:val="24"/>
          <w:szCs w:val="24"/>
        </w:rPr>
        <w:t>исходные данные (представлены в XLSX)</w:t>
      </w:r>
      <w:r w:rsidRPr="00492D92">
        <w:rPr>
          <w:rFonts w:ascii="Times New Roman" w:hAnsi="Times New Roman"/>
          <w:bCs/>
          <w:color w:val="000000" w:themeColor="text1"/>
          <w:sz w:val="24"/>
          <w:szCs w:val="24"/>
        </w:rPr>
        <w:t>, сформированные для публикации ответственными лицами.</w:t>
      </w:r>
    </w:p>
    <w:p w:rsidR="00E33184" w:rsidRPr="00492D92" w:rsidRDefault="00E33184" w:rsidP="00E33184">
      <w:pPr>
        <w:spacing w:after="0" w:line="240" w:lineRule="auto"/>
        <w:ind w:firstLine="709"/>
        <w:jc w:val="both"/>
        <w:rPr>
          <w:color w:val="000000" w:themeColor="text1"/>
          <w:sz w:val="24"/>
          <w:szCs w:val="24"/>
        </w:rPr>
      </w:pPr>
      <w:r w:rsidRPr="00492D92">
        <w:rPr>
          <w:rFonts w:ascii="Times New Roman" w:hAnsi="Times New Roman" w:cs="Times New Roman"/>
          <w:color w:val="000000" w:themeColor="text1"/>
          <w:sz w:val="24"/>
          <w:szCs w:val="24"/>
        </w:rPr>
        <w:t xml:space="preserve">Каждый файл (набор открытых данных, паспорт набора данных) для публикации представляет собой одну, не содержащую ссылок/макросов/формул/объединенных ячеек/скрытых столбцов и/или строк, только двухмерную таблицу на одном листе в формате </w:t>
      </w:r>
      <w:r w:rsidR="00B01309" w:rsidRPr="00492D92">
        <w:rPr>
          <w:rFonts w:ascii="Times New Roman" w:hAnsi="Times New Roman" w:cs="Times New Roman"/>
          <w:color w:val="000000" w:themeColor="text1"/>
          <w:sz w:val="24"/>
          <w:szCs w:val="24"/>
        </w:rPr>
        <w:t>XLSX</w:t>
      </w:r>
      <w:r w:rsidRPr="00492D92">
        <w:rPr>
          <w:rFonts w:ascii="Times New Roman" w:hAnsi="Times New Roman" w:cs="Times New Roman"/>
          <w:color w:val="000000" w:themeColor="text1"/>
          <w:sz w:val="24"/>
          <w:szCs w:val="24"/>
        </w:rPr>
        <w:t>. Каждая структура набора открытых данных состоит из строго определенных столбцов, строк и их количества конкретного набора открытых данных</w:t>
      </w:r>
      <w:r w:rsidR="00D50586">
        <w:rPr>
          <w:rFonts w:ascii="Times New Roman" w:hAnsi="Times New Roman" w:cs="Times New Roman"/>
          <w:color w:val="000000" w:themeColor="text1"/>
          <w:sz w:val="24"/>
          <w:szCs w:val="24"/>
        </w:rPr>
        <w:t>.</w:t>
      </w:r>
    </w:p>
    <w:p w:rsidR="00AB09D9" w:rsidRPr="00492D92" w:rsidRDefault="00D20857" w:rsidP="00AB09D9">
      <w:pPr>
        <w:spacing w:after="0" w:line="240" w:lineRule="auto"/>
        <w:jc w:val="center"/>
        <w:rPr>
          <w:rFonts w:ascii="Times New Roman" w:hAnsi="Times New Roman"/>
          <w:bCs/>
          <w:color w:val="000000" w:themeColor="text1"/>
          <w:sz w:val="24"/>
          <w:szCs w:val="24"/>
        </w:rPr>
      </w:pPr>
      <w:r w:rsidRPr="00492D92">
        <w:rPr>
          <w:rFonts w:ascii="Times New Roman" w:hAnsi="Times New Roman"/>
          <w:bCs/>
          <w:color w:val="000000" w:themeColor="text1"/>
          <w:sz w:val="24"/>
          <w:szCs w:val="24"/>
        </w:rPr>
        <w:lastRenderedPageBreak/>
        <w:t>V</w:t>
      </w:r>
      <w:r w:rsidR="00AB09D9" w:rsidRPr="00492D92">
        <w:rPr>
          <w:rFonts w:ascii="Times New Roman" w:hAnsi="Times New Roman"/>
          <w:bCs/>
          <w:color w:val="000000" w:themeColor="text1"/>
          <w:sz w:val="24"/>
          <w:szCs w:val="24"/>
          <w:lang w:val="en-US"/>
        </w:rPr>
        <w:t>III</w:t>
      </w:r>
      <w:r w:rsidR="00D50586">
        <w:rPr>
          <w:rFonts w:ascii="Times New Roman" w:hAnsi="Times New Roman"/>
          <w:bCs/>
          <w:color w:val="000000" w:themeColor="text1"/>
          <w:sz w:val="24"/>
          <w:szCs w:val="24"/>
        </w:rPr>
        <w:t>.</w:t>
      </w:r>
      <w:r w:rsidR="00AB09D9" w:rsidRPr="00492D92">
        <w:rPr>
          <w:rFonts w:ascii="Times New Roman" w:hAnsi="Times New Roman"/>
          <w:bCs/>
          <w:color w:val="000000" w:themeColor="text1"/>
          <w:sz w:val="24"/>
          <w:szCs w:val="24"/>
        </w:rPr>
        <w:t>Снятие с публикации</w:t>
      </w:r>
    </w:p>
    <w:p w:rsidR="00AB09D9" w:rsidRPr="00492D92" w:rsidRDefault="00AB09D9" w:rsidP="00AB09D9">
      <w:pPr>
        <w:spacing w:after="0" w:line="240" w:lineRule="auto"/>
        <w:jc w:val="center"/>
        <w:rPr>
          <w:rFonts w:ascii="Times New Roman" w:hAnsi="Times New Roman"/>
          <w:bCs/>
          <w:color w:val="000000" w:themeColor="text1"/>
          <w:sz w:val="24"/>
          <w:szCs w:val="24"/>
        </w:rPr>
      </w:pPr>
    </w:p>
    <w:p w:rsidR="00AB09D9" w:rsidRPr="00492D92" w:rsidRDefault="00E33184"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8.</w:t>
      </w:r>
      <w:proofErr w:type="gramStart"/>
      <w:r w:rsidRPr="00492D92">
        <w:rPr>
          <w:rFonts w:ascii="Times New Roman" w:hAnsi="Times New Roman"/>
          <w:bCs/>
          <w:color w:val="000000" w:themeColor="text1"/>
          <w:sz w:val="24"/>
          <w:szCs w:val="24"/>
        </w:rPr>
        <w:t>1.</w:t>
      </w:r>
      <w:r w:rsidR="00AB09D9" w:rsidRPr="00492D92">
        <w:rPr>
          <w:rFonts w:ascii="Times New Roman" w:hAnsi="Times New Roman"/>
          <w:bCs/>
          <w:color w:val="000000" w:themeColor="text1"/>
          <w:sz w:val="24"/>
          <w:szCs w:val="24"/>
        </w:rPr>
        <w:t>Набор</w:t>
      </w:r>
      <w:proofErr w:type="gramEnd"/>
      <w:r w:rsidR="00AB09D9" w:rsidRPr="00492D92">
        <w:rPr>
          <w:rFonts w:ascii="Times New Roman" w:hAnsi="Times New Roman"/>
          <w:bCs/>
          <w:color w:val="000000" w:themeColor="text1"/>
          <w:sz w:val="24"/>
          <w:szCs w:val="24"/>
        </w:rPr>
        <w:t xml:space="preserve"> открытых данных снимается с публикации в следующих случаях:</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размещенные открытые данные потеряли актуальность, а обновленные открытые данные не готовы для размещения в публичном доступе;</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в размещенных открытых данных обнаружена ошибка, требующая определенного времени для е</w:t>
      </w:r>
      <w:r w:rsidR="00E33184" w:rsidRPr="00492D92">
        <w:rPr>
          <w:rFonts w:ascii="Times New Roman" w:hAnsi="Times New Roman"/>
          <w:bCs/>
          <w:color w:val="000000" w:themeColor="text1"/>
          <w:sz w:val="24"/>
          <w:szCs w:val="24"/>
        </w:rPr>
        <w:t xml:space="preserve">е </w:t>
      </w:r>
      <w:r w:rsidRPr="00492D92">
        <w:rPr>
          <w:rFonts w:ascii="Times New Roman" w:hAnsi="Times New Roman"/>
          <w:bCs/>
          <w:color w:val="000000" w:themeColor="text1"/>
          <w:sz w:val="24"/>
          <w:szCs w:val="24"/>
        </w:rPr>
        <w:t>устранения.</w:t>
      </w:r>
    </w:p>
    <w:p w:rsidR="00AB09D9" w:rsidRPr="00492D92" w:rsidRDefault="00E33184"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8.2.</w:t>
      </w:r>
      <w:r w:rsidR="00AB09D9" w:rsidRPr="00492D92">
        <w:rPr>
          <w:rFonts w:ascii="Times New Roman" w:hAnsi="Times New Roman"/>
          <w:bCs/>
          <w:color w:val="000000" w:themeColor="text1"/>
          <w:sz w:val="24"/>
          <w:szCs w:val="24"/>
        </w:rPr>
        <w:t xml:space="preserve">В случае возникновения необходимости снятия с публикации набора открытых данных с портала </w:t>
      </w:r>
      <w:r w:rsidR="00FD7076" w:rsidRPr="00492D92">
        <w:rPr>
          <w:rFonts w:ascii="Times New Roman" w:hAnsi="Times New Roman"/>
          <w:bCs/>
          <w:color w:val="000000" w:themeColor="text1"/>
          <w:sz w:val="24"/>
          <w:szCs w:val="24"/>
        </w:rPr>
        <w:t>поставщик открытых данных</w:t>
      </w:r>
      <w:r w:rsidR="00AB09D9" w:rsidRPr="00492D92">
        <w:rPr>
          <w:rFonts w:ascii="Times New Roman" w:hAnsi="Times New Roman"/>
          <w:bCs/>
          <w:color w:val="000000" w:themeColor="text1"/>
          <w:sz w:val="24"/>
          <w:szCs w:val="24"/>
        </w:rPr>
        <w:t xml:space="preserve"> направляет оператору письмо с уведомлением о снятии набора открытых данных с публикации с указанием даты размещения актуализированного набора открытых данных.</w:t>
      </w:r>
    </w:p>
    <w:p w:rsidR="00AB09D9" w:rsidRPr="00492D92" w:rsidRDefault="00AB09D9" w:rsidP="00AB09D9">
      <w:pPr>
        <w:spacing w:after="0" w:line="240" w:lineRule="auto"/>
        <w:jc w:val="both"/>
        <w:rPr>
          <w:rFonts w:ascii="Times New Roman" w:hAnsi="Times New Roman"/>
          <w:bCs/>
          <w:color w:val="000000" w:themeColor="text1"/>
          <w:sz w:val="24"/>
          <w:szCs w:val="24"/>
        </w:rPr>
      </w:pPr>
    </w:p>
    <w:p w:rsidR="00FD7076" w:rsidRPr="00492D92" w:rsidRDefault="00FD7076" w:rsidP="00FD7076">
      <w:pPr>
        <w:spacing w:after="0" w:line="240" w:lineRule="auto"/>
        <w:ind w:firstLine="709"/>
        <w:jc w:val="center"/>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lang w:val="en-US"/>
        </w:rPr>
        <w:t>IX</w:t>
      </w:r>
      <w:r w:rsidRPr="00492D92">
        <w:rPr>
          <w:rFonts w:ascii="Times New Roman" w:hAnsi="Times New Roman" w:cs="Times New Roman"/>
          <w:color w:val="000000" w:themeColor="text1"/>
          <w:sz w:val="24"/>
          <w:szCs w:val="24"/>
        </w:rPr>
        <w:t>.Ответственность</w:t>
      </w:r>
    </w:p>
    <w:p w:rsidR="00622A40" w:rsidRPr="00492D92" w:rsidRDefault="00622A40" w:rsidP="00FD7076">
      <w:pPr>
        <w:spacing w:after="0" w:line="240" w:lineRule="auto"/>
        <w:ind w:firstLine="709"/>
        <w:jc w:val="center"/>
        <w:rPr>
          <w:rFonts w:ascii="Times New Roman" w:hAnsi="Times New Roman" w:cs="Times New Roman"/>
          <w:color w:val="000000" w:themeColor="text1"/>
          <w:sz w:val="24"/>
          <w:szCs w:val="24"/>
        </w:rPr>
      </w:pPr>
    </w:p>
    <w:p w:rsidR="00FD7076" w:rsidRPr="00492D92" w:rsidRDefault="00622A40" w:rsidP="00FD7076">
      <w:pPr>
        <w:spacing w:after="0" w:line="240" w:lineRule="auto"/>
        <w:ind w:firstLine="709"/>
        <w:jc w:val="both"/>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9</w:t>
      </w:r>
      <w:r w:rsidR="00FD7076" w:rsidRPr="00492D92">
        <w:rPr>
          <w:rFonts w:ascii="Times New Roman" w:hAnsi="Times New Roman" w:cs="Times New Roman"/>
          <w:color w:val="000000" w:themeColor="text1"/>
          <w:sz w:val="24"/>
          <w:szCs w:val="24"/>
        </w:rPr>
        <w:t>.</w:t>
      </w:r>
      <w:proofErr w:type="gramStart"/>
      <w:r w:rsidR="00FD7076" w:rsidRPr="00492D92">
        <w:rPr>
          <w:rFonts w:ascii="Times New Roman" w:hAnsi="Times New Roman" w:cs="Times New Roman"/>
          <w:color w:val="000000" w:themeColor="text1"/>
          <w:sz w:val="24"/>
          <w:szCs w:val="24"/>
        </w:rPr>
        <w:t>1.Ответственность</w:t>
      </w:r>
      <w:proofErr w:type="gramEnd"/>
      <w:r w:rsidR="00FD7076" w:rsidRPr="00492D92">
        <w:rPr>
          <w:rFonts w:ascii="Times New Roman" w:hAnsi="Times New Roman" w:cs="Times New Roman"/>
          <w:color w:val="000000" w:themeColor="text1"/>
          <w:sz w:val="24"/>
          <w:szCs w:val="24"/>
        </w:rPr>
        <w:t xml:space="preserve"> за своевременность, достоверность и актуальность информации, опубликованн</w:t>
      </w:r>
      <w:r w:rsidRPr="00492D92">
        <w:rPr>
          <w:rFonts w:ascii="Times New Roman" w:hAnsi="Times New Roman" w:cs="Times New Roman"/>
          <w:color w:val="000000" w:themeColor="text1"/>
          <w:sz w:val="24"/>
          <w:szCs w:val="24"/>
        </w:rPr>
        <w:t>ой</w:t>
      </w:r>
      <w:r w:rsidR="00FD7076" w:rsidRPr="00492D92">
        <w:rPr>
          <w:rFonts w:ascii="Times New Roman" w:hAnsi="Times New Roman" w:cs="Times New Roman"/>
          <w:color w:val="000000" w:themeColor="text1"/>
          <w:sz w:val="24"/>
          <w:szCs w:val="24"/>
        </w:rPr>
        <w:t xml:space="preserve"> на Портале, а также за стилистическую и орфографиче</w:t>
      </w:r>
      <w:r w:rsidRPr="00492D92">
        <w:rPr>
          <w:rFonts w:ascii="Times New Roman" w:hAnsi="Times New Roman" w:cs="Times New Roman"/>
          <w:color w:val="000000" w:themeColor="text1"/>
          <w:sz w:val="24"/>
          <w:szCs w:val="24"/>
        </w:rPr>
        <w:t>скую правильность текста, несут ответственные лица</w:t>
      </w:r>
      <w:r w:rsidR="00FD7076" w:rsidRPr="00492D92">
        <w:rPr>
          <w:rFonts w:ascii="Times New Roman" w:hAnsi="Times New Roman" w:cs="Times New Roman"/>
          <w:color w:val="000000" w:themeColor="text1"/>
          <w:sz w:val="24"/>
          <w:szCs w:val="24"/>
        </w:rPr>
        <w:t>, в том числе и за опубликование на Портале информации, содержащей сведения, запрещенные к открытому опубликованию в соответствии с действующим законодательством Российской Федерации и Ханты-Мансийского автономного округа - Югры.</w:t>
      </w:r>
    </w:p>
    <w:p w:rsidR="00FD7076" w:rsidRPr="00492D92" w:rsidRDefault="00622A40" w:rsidP="00FD7076">
      <w:pPr>
        <w:spacing w:after="0" w:line="240" w:lineRule="auto"/>
        <w:ind w:firstLine="709"/>
        <w:jc w:val="both"/>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9</w:t>
      </w:r>
      <w:r w:rsidR="00FD7076" w:rsidRPr="00492D92">
        <w:rPr>
          <w:rFonts w:ascii="Times New Roman" w:hAnsi="Times New Roman" w:cs="Times New Roman"/>
          <w:color w:val="000000" w:themeColor="text1"/>
          <w:sz w:val="24"/>
          <w:szCs w:val="24"/>
        </w:rPr>
        <w:t>.</w:t>
      </w:r>
      <w:proofErr w:type="gramStart"/>
      <w:r w:rsidR="00FD7076" w:rsidRPr="00492D92">
        <w:rPr>
          <w:rFonts w:ascii="Times New Roman" w:hAnsi="Times New Roman" w:cs="Times New Roman"/>
          <w:color w:val="000000" w:themeColor="text1"/>
          <w:sz w:val="24"/>
          <w:szCs w:val="24"/>
        </w:rPr>
        <w:t>2.Персональная</w:t>
      </w:r>
      <w:proofErr w:type="gramEnd"/>
      <w:r w:rsidR="00FD7076" w:rsidRPr="00492D92">
        <w:rPr>
          <w:rFonts w:ascii="Times New Roman" w:hAnsi="Times New Roman" w:cs="Times New Roman"/>
          <w:color w:val="000000" w:themeColor="text1"/>
          <w:sz w:val="24"/>
          <w:szCs w:val="24"/>
        </w:rPr>
        <w:t xml:space="preserve"> ответственность за своевременное размещение и достоверность информации возлагается на руководителей </w:t>
      </w:r>
      <w:r w:rsidR="005E0686" w:rsidRPr="00492D92">
        <w:rPr>
          <w:rFonts w:ascii="Times New Roman" w:hAnsi="Times New Roman" w:cs="Times New Roman"/>
          <w:color w:val="000000" w:themeColor="text1"/>
          <w:sz w:val="24"/>
          <w:szCs w:val="24"/>
        </w:rPr>
        <w:t>поставщиков данных</w:t>
      </w:r>
      <w:r w:rsidR="00FD7076" w:rsidRPr="00492D92">
        <w:rPr>
          <w:rFonts w:ascii="Times New Roman" w:hAnsi="Times New Roman" w:cs="Times New Roman"/>
          <w:color w:val="000000" w:themeColor="text1"/>
          <w:sz w:val="24"/>
          <w:szCs w:val="24"/>
        </w:rPr>
        <w:t>.</w:t>
      </w:r>
    </w:p>
    <w:p w:rsidR="00FD7076" w:rsidRPr="00492D92" w:rsidRDefault="00622A40" w:rsidP="00FD7076">
      <w:pPr>
        <w:spacing w:after="0" w:line="240" w:lineRule="auto"/>
        <w:ind w:firstLine="709"/>
        <w:jc w:val="both"/>
        <w:rPr>
          <w:rFonts w:ascii="Times New Roman" w:hAnsi="Times New Roman" w:cs="Times New Roman"/>
          <w:color w:val="000000" w:themeColor="text1"/>
          <w:sz w:val="24"/>
          <w:szCs w:val="24"/>
        </w:rPr>
      </w:pPr>
      <w:r w:rsidRPr="00492D92">
        <w:rPr>
          <w:rFonts w:ascii="Times New Roman" w:hAnsi="Times New Roman" w:cs="Times New Roman"/>
          <w:color w:val="000000" w:themeColor="text1"/>
          <w:sz w:val="24"/>
          <w:szCs w:val="24"/>
        </w:rPr>
        <w:t>9</w:t>
      </w:r>
      <w:r w:rsidR="00FD7076" w:rsidRPr="00492D92">
        <w:rPr>
          <w:rFonts w:ascii="Times New Roman" w:hAnsi="Times New Roman" w:cs="Times New Roman"/>
          <w:color w:val="000000" w:themeColor="text1"/>
          <w:sz w:val="24"/>
          <w:szCs w:val="24"/>
        </w:rPr>
        <w:t>.</w:t>
      </w:r>
      <w:proofErr w:type="gramStart"/>
      <w:r w:rsidR="00FD7076" w:rsidRPr="00492D92">
        <w:rPr>
          <w:rFonts w:ascii="Times New Roman" w:hAnsi="Times New Roman" w:cs="Times New Roman"/>
          <w:color w:val="000000" w:themeColor="text1"/>
          <w:sz w:val="24"/>
          <w:szCs w:val="24"/>
        </w:rPr>
        <w:t>4.Ответственность</w:t>
      </w:r>
      <w:proofErr w:type="gramEnd"/>
      <w:r w:rsidR="00FD7076" w:rsidRPr="00492D92">
        <w:rPr>
          <w:rFonts w:ascii="Times New Roman" w:hAnsi="Times New Roman" w:cs="Times New Roman"/>
          <w:color w:val="000000" w:themeColor="text1"/>
          <w:sz w:val="24"/>
          <w:szCs w:val="24"/>
        </w:rPr>
        <w:t xml:space="preserve"> за круглосуточное функционирование и техническую поддержку портала несет</w:t>
      </w:r>
      <w:r w:rsidRPr="00492D92">
        <w:rPr>
          <w:rFonts w:ascii="Times New Roman" w:hAnsi="Times New Roman" w:cs="Times New Roman"/>
          <w:color w:val="000000" w:themeColor="text1"/>
          <w:sz w:val="24"/>
          <w:szCs w:val="24"/>
        </w:rPr>
        <w:t xml:space="preserve"> оператор портала</w:t>
      </w:r>
      <w:r w:rsidR="00FD7076" w:rsidRPr="00492D92">
        <w:rPr>
          <w:rFonts w:ascii="Times New Roman" w:hAnsi="Times New Roman" w:cs="Times New Roman"/>
          <w:color w:val="000000" w:themeColor="text1"/>
          <w:sz w:val="24"/>
          <w:szCs w:val="24"/>
        </w:rPr>
        <w:t>.</w:t>
      </w:r>
    </w:p>
    <w:p w:rsidR="00FD7076" w:rsidRPr="00492D92" w:rsidRDefault="00FD7076" w:rsidP="00AB09D9">
      <w:pPr>
        <w:spacing w:after="0" w:line="240" w:lineRule="auto"/>
        <w:jc w:val="center"/>
        <w:rPr>
          <w:rFonts w:ascii="Times New Roman" w:hAnsi="Times New Roman"/>
          <w:bCs/>
          <w:color w:val="000000" w:themeColor="text1"/>
          <w:sz w:val="24"/>
          <w:szCs w:val="24"/>
        </w:rPr>
      </w:pPr>
    </w:p>
    <w:p w:rsidR="00AB09D9" w:rsidRPr="00492D92" w:rsidRDefault="0013105B" w:rsidP="00AB09D9">
      <w:pPr>
        <w:spacing w:after="0" w:line="240" w:lineRule="auto"/>
        <w:jc w:val="center"/>
        <w:rPr>
          <w:rFonts w:ascii="Times New Roman" w:hAnsi="Times New Roman"/>
          <w:bCs/>
          <w:color w:val="000000" w:themeColor="text1"/>
          <w:sz w:val="24"/>
          <w:szCs w:val="24"/>
        </w:rPr>
      </w:pPr>
      <w:proofErr w:type="spellStart"/>
      <w:r w:rsidRPr="00492D92">
        <w:rPr>
          <w:rFonts w:ascii="Times New Roman" w:hAnsi="Times New Roman"/>
          <w:bCs/>
          <w:color w:val="000000" w:themeColor="text1"/>
          <w:sz w:val="24"/>
          <w:szCs w:val="24"/>
        </w:rPr>
        <w:t>X.</w:t>
      </w:r>
      <w:r w:rsidR="00AB09D9" w:rsidRPr="00492D92">
        <w:rPr>
          <w:rFonts w:ascii="Times New Roman" w:hAnsi="Times New Roman"/>
          <w:bCs/>
          <w:color w:val="000000" w:themeColor="text1"/>
          <w:sz w:val="24"/>
          <w:szCs w:val="24"/>
        </w:rPr>
        <w:t>Условия</w:t>
      </w:r>
      <w:proofErr w:type="spellEnd"/>
      <w:r w:rsidR="00AB09D9" w:rsidRPr="00492D92">
        <w:rPr>
          <w:rFonts w:ascii="Times New Roman" w:hAnsi="Times New Roman"/>
          <w:bCs/>
          <w:color w:val="000000" w:themeColor="text1"/>
          <w:sz w:val="24"/>
          <w:szCs w:val="24"/>
        </w:rPr>
        <w:t xml:space="preserve"> использования открытых данных,</w:t>
      </w:r>
      <w:r w:rsidR="00AB09D9" w:rsidRPr="00492D92">
        <w:rPr>
          <w:rFonts w:ascii="Times New Roman" w:hAnsi="Times New Roman"/>
          <w:bCs/>
          <w:color w:val="000000" w:themeColor="text1"/>
          <w:sz w:val="24"/>
          <w:szCs w:val="24"/>
        </w:rPr>
        <w:br/>
        <w:t>размещаемых на портале</w:t>
      </w:r>
    </w:p>
    <w:p w:rsidR="00AB09D9" w:rsidRPr="00492D92" w:rsidRDefault="00AB09D9" w:rsidP="00AB09D9">
      <w:pPr>
        <w:spacing w:after="0" w:line="240" w:lineRule="auto"/>
        <w:ind w:firstLine="709"/>
        <w:jc w:val="both"/>
        <w:rPr>
          <w:rFonts w:ascii="Times New Roman" w:hAnsi="Times New Roman"/>
          <w:bCs/>
          <w:color w:val="000000" w:themeColor="text1"/>
          <w:sz w:val="24"/>
          <w:szCs w:val="24"/>
        </w:rPr>
      </w:pPr>
    </w:p>
    <w:p w:rsidR="00AB09D9" w:rsidRPr="00492D92" w:rsidRDefault="00FD7076"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10.</w:t>
      </w:r>
      <w:proofErr w:type="gramStart"/>
      <w:r w:rsidRPr="00492D92">
        <w:rPr>
          <w:rFonts w:ascii="Times New Roman" w:hAnsi="Times New Roman"/>
          <w:bCs/>
          <w:color w:val="000000" w:themeColor="text1"/>
          <w:sz w:val="24"/>
          <w:szCs w:val="24"/>
        </w:rPr>
        <w:t>1.</w:t>
      </w:r>
      <w:r w:rsidR="00AB09D9" w:rsidRPr="00492D92">
        <w:rPr>
          <w:rFonts w:ascii="Times New Roman" w:hAnsi="Times New Roman"/>
          <w:bCs/>
          <w:color w:val="000000" w:themeColor="text1"/>
          <w:sz w:val="24"/>
          <w:szCs w:val="24"/>
        </w:rPr>
        <w:t>Условия</w:t>
      </w:r>
      <w:proofErr w:type="gramEnd"/>
      <w:r w:rsidR="00AB09D9" w:rsidRPr="00492D92">
        <w:rPr>
          <w:rFonts w:ascii="Times New Roman" w:hAnsi="Times New Roman"/>
          <w:bCs/>
          <w:color w:val="000000" w:themeColor="text1"/>
          <w:sz w:val="24"/>
          <w:szCs w:val="24"/>
        </w:rPr>
        <w:t xml:space="preserve"> использования открытых данных, размещаемых на портале, не должны требовать от потребителей заключения какого-либо договора с поставщиками и ограничивать их в применении открытых данных в некоммерческих и (или) коммерческих целях.</w:t>
      </w:r>
    </w:p>
    <w:p w:rsidR="00AB09D9" w:rsidRPr="00492D92" w:rsidRDefault="00FD7076"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10.</w:t>
      </w:r>
      <w:proofErr w:type="gramStart"/>
      <w:r w:rsidRPr="00492D92">
        <w:rPr>
          <w:rFonts w:ascii="Times New Roman" w:hAnsi="Times New Roman"/>
          <w:bCs/>
          <w:color w:val="000000" w:themeColor="text1"/>
          <w:sz w:val="24"/>
          <w:szCs w:val="24"/>
        </w:rPr>
        <w:t>2.</w:t>
      </w:r>
      <w:r w:rsidR="00AB09D9" w:rsidRPr="00492D92">
        <w:rPr>
          <w:rFonts w:ascii="Times New Roman" w:hAnsi="Times New Roman"/>
          <w:bCs/>
          <w:color w:val="000000" w:themeColor="text1"/>
          <w:sz w:val="24"/>
          <w:szCs w:val="24"/>
        </w:rPr>
        <w:t>Пользование</w:t>
      </w:r>
      <w:proofErr w:type="gramEnd"/>
      <w:r w:rsidR="00AB09D9" w:rsidRPr="00492D92">
        <w:rPr>
          <w:rFonts w:ascii="Times New Roman" w:hAnsi="Times New Roman"/>
          <w:bCs/>
          <w:color w:val="000000" w:themeColor="text1"/>
          <w:sz w:val="24"/>
          <w:szCs w:val="24"/>
        </w:rPr>
        <w:t xml:space="preserve"> открытыми данными осуществляется на безвозмездной основе.</w:t>
      </w:r>
    </w:p>
    <w:p w:rsidR="00AB09D9" w:rsidRPr="00492D92" w:rsidRDefault="00FD7076" w:rsidP="00AB09D9">
      <w:pPr>
        <w:spacing w:after="0" w:line="240" w:lineRule="auto"/>
        <w:ind w:firstLine="709"/>
        <w:jc w:val="both"/>
        <w:rPr>
          <w:rFonts w:ascii="Times New Roman" w:hAnsi="Times New Roman"/>
          <w:bCs/>
          <w:color w:val="000000" w:themeColor="text1"/>
          <w:sz w:val="24"/>
          <w:szCs w:val="24"/>
        </w:rPr>
      </w:pPr>
      <w:r w:rsidRPr="00492D92">
        <w:rPr>
          <w:rFonts w:ascii="Times New Roman" w:hAnsi="Times New Roman"/>
          <w:bCs/>
          <w:color w:val="000000" w:themeColor="text1"/>
          <w:sz w:val="24"/>
          <w:szCs w:val="24"/>
        </w:rPr>
        <w:t>10.</w:t>
      </w:r>
      <w:proofErr w:type="gramStart"/>
      <w:r w:rsidRPr="00492D92">
        <w:rPr>
          <w:rFonts w:ascii="Times New Roman" w:hAnsi="Times New Roman"/>
          <w:bCs/>
          <w:color w:val="000000" w:themeColor="text1"/>
          <w:sz w:val="24"/>
          <w:szCs w:val="24"/>
        </w:rPr>
        <w:t>3.</w:t>
      </w:r>
      <w:r w:rsidR="00AB09D9" w:rsidRPr="00492D92">
        <w:rPr>
          <w:rFonts w:ascii="Times New Roman" w:hAnsi="Times New Roman"/>
          <w:bCs/>
          <w:color w:val="000000" w:themeColor="text1"/>
          <w:sz w:val="24"/>
          <w:szCs w:val="24"/>
        </w:rPr>
        <w:t>Потребители</w:t>
      </w:r>
      <w:proofErr w:type="gramEnd"/>
      <w:r w:rsidR="00AB09D9" w:rsidRPr="00492D92">
        <w:rPr>
          <w:rFonts w:ascii="Times New Roman" w:hAnsi="Times New Roman"/>
          <w:bCs/>
          <w:color w:val="000000" w:themeColor="text1"/>
          <w:sz w:val="24"/>
          <w:szCs w:val="24"/>
        </w:rPr>
        <w:t xml:space="preserve"> имеют право направлять оператору портала с использованием программно-технических средств портала информационные сообщения по вопросам его функционирования и поставщикам – в отношении наборов открытых данных, размещенных на портале.</w:t>
      </w:r>
    </w:p>
    <w:p w:rsidR="00FD7076" w:rsidRPr="00492D92" w:rsidRDefault="00FD7076" w:rsidP="00E33184">
      <w:pPr>
        <w:spacing w:after="0" w:line="240" w:lineRule="auto"/>
        <w:ind w:firstLine="709"/>
        <w:jc w:val="both"/>
        <w:rPr>
          <w:rFonts w:ascii="Times New Roman" w:hAnsi="Times New Roman" w:cs="Times New Roman"/>
          <w:color w:val="000000" w:themeColor="text1"/>
          <w:sz w:val="24"/>
          <w:szCs w:val="24"/>
        </w:rPr>
      </w:pPr>
    </w:p>
    <w:p w:rsidR="00DE7D78" w:rsidRPr="00492D92" w:rsidRDefault="00AB09D9" w:rsidP="00AB09D9">
      <w:pPr>
        <w:spacing w:after="0" w:line="240" w:lineRule="auto"/>
        <w:ind w:firstLine="708"/>
        <w:jc w:val="center"/>
        <w:rPr>
          <w:rFonts w:ascii="Times New Roman" w:hAnsi="Times New Roman"/>
          <w:bCs/>
          <w:color w:val="000000" w:themeColor="text1"/>
          <w:sz w:val="28"/>
          <w:szCs w:val="28"/>
        </w:rPr>
      </w:pPr>
      <w:r w:rsidRPr="00492D92">
        <w:rPr>
          <w:rFonts w:ascii="Times New Roman" w:hAnsi="Times New Roman"/>
          <w:bCs/>
          <w:color w:val="000000" w:themeColor="text1"/>
          <w:sz w:val="28"/>
          <w:szCs w:val="28"/>
        </w:rPr>
        <w:br w:type="page"/>
      </w:r>
    </w:p>
    <w:p w:rsidR="007668F1" w:rsidRPr="00492D92" w:rsidRDefault="007668F1" w:rsidP="00BD2E26">
      <w:pPr>
        <w:ind w:left="5529"/>
        <w:rPr>
          <w:rFonts w:ascii="Times New Roman" w:hAnsi="Times New Roman" w:cs="Times New Roman"/>
          <w:b/>
          <w:color w:val="000000" w:themeColor="text1"/>
          <w:sz w:val="24"/>
          <w:szCs w:val="24"/>
        </w:rPr>
      </w:pPr>
      <w:r w:rsidRPr="00492D92">
        <w:rPr>
          <w:rStyle w:val="ae"/>
          <w:rFonts w:ascii="Times New Roman" w:hAnsi="Times New Roman" w:cs="Times New Roman"/>
          <w:b w:val="0"/>
          <w:color w:val="000000" w:themeColor="text1"/>
          <w:sz w:val="24"/>
          <w:szCs w:val="24"/>
        </w:rPr>
        <w:lastRenderedPageBreak/>
        <w:t>Приложение</w:t>
      </w:r>
      <w:r w:rsidR="00BD2E26">
        <w:rPr>
          <w:rStyle w:val="ae"/>
          <w:rFonts w:ascii="Times New Roman" w:hAnsi="Times New Roman" w:cs="Times New Roman"/>
          <w:b w:val="0"/>
          <w:color w:val="000000" w:themeColor="text1"/>
          <w:sz w:val="24"/>
          <w:szCs w:val="24"/>
        </w:rPr>
        <w:t xml:space="preserve"> </w:t>
      </w:r>
      <w:r w:rsidR="00BD2E26">
        <w:rPr>
          <w:rStyle w:val="ae"/>
          <w:rFonts w:ascii="Times New Roman" w:hAnsi="Times New Roman" w:cs="Times New Roman"/>
          <w:b w:val="0"/>
          <w:color w:val="000000" w:themeColor="text1"/>
          <w:sz w:val="24"/>
          <w:szCs w:val="24"/>
        </w:rPr>
        <w:br/>
      </w:r>
      <w:r w:rsidRPr="00492D92">
        <w:rPr>
          <w:rStyle w:val="ae"/>
          <w:rFonts w:ascii="Times New Roman" w:hAnsi="Times New Roman" w:cs="Times New Roman"/>
          <w:b w:val="0"/>
          <w:color w:val="000000" w:themeColor="text1"/>
          <w:sz w:val="24"/>
          <w:szCs w:val="24"/>
        </w:rPr>
        <w:t xml:space="preserve">к </w:t>
      </w:r>
      <w:r w:rsidRPr="00492D92">
        <w:rPr>
          <w:rStyle w:val="aa"/>
          <w:rFonts w:ascii="Times New Roman" w:hAnsi="Times New Roman" w:cs="Times New Roman"/>
          <w:color w:val="000000" w:themeColor="text1"/>
          <w:sz w:val="24"/>
          <w:szCs w:val="24"/>
        </w:rPr>
        <w:t>Положению</w:t>
      </w:r>
      <w:r w:rsidRPr="00492D92">
        <w:rPr>
          <w:rStyle w:val="ae"/>
          <w:rFonts w:ascii="Times New Roman" w:hAnsi="Times New Roman" w:cs="Times New Roman"/>
          <w:color w:val="000000" w:themeColor="text1"/>
          <w:sz w:val="24"/>
          <w:szCs w:val="24"/>
        </w:rPr>
        <w:t xml:space="preserve"> </w:t>
      </w:r>
      <w:r w:rsidRPr="00492D92">
        <w:rPr>
          <w:rStyle w:val="ae"/>
          <w:rFonts w:ascii="Times New Roman" w:hAnsi="Times New Roman" w:cs="Times New Roman"/>
          <w:b w:val="0"/>
          <w:color w:val="000000" w:themeColor="text1"/>
          <w:sz w:val="24"/>
          <w:szCs w:val="24"/>
        </w:rPr>
        <w:t xml:space="preserve">о </w:t>
      </w:r>
      <w:r w:rsidR="00D50586">
        <w:rPr>
          <w:rStyle w:val="ae"/>
          <w:rFonts w:ascii="Times New Roman" w:hAnsi="Times New Roman" w:cs="Times New Roman"/>
          <w:b w:val="0"/>
          <w:color w:val="000000" w:themeColor="text1"/>
          <w:sz w:val="24"/>
          <w:szCs w:val="24"/>
        </w:rPr>
        <w:t>п</w:t>
      </w:r>
      <w:r w:rsidRPr="00492D92">
        <w:rPr>
          <w:rStyle w:val="ae"/>
          <w:rFonts w:ascii="Times New Roman" w:hAnsi="Times New Roman" w:cs="Times New Roman"/>
          <w:b w:val="0"/>
          <w:color w:val="000000" w:themeColor="text1"/>
          <w:sz w:val="24"/>
          <w:szCs w:val="24"/>
        </w:rPr>
        <w:t>ортале открытых данных администрации города Мегион</w:t>
      </w:r>
    </w:p>
    <w:p w:rsidR="007668F1" w:rsidRPr="00492D92" w:rsidRDefault="007668F1" w:rsidP="007668F1">
      <w:pPr>
        <w:rPr>
          <w:rFonts w:ascii="Times New Roman" w:hAnsi="Times New Roman" w:cs="Times New Roman"/>
          <w:color w:val="000000" w:themeColor="text1"/>
          <w:sz w:val="24"/>
          <w:szCs w:val="24"/>
        </w:rPr>
      </w:pPr>
    </w:p>
    <w:p w:rsidR="007668F1" w:rsidRPr="00492D92" w:rsidRDefault="007668F1" w:rsidP="007668F1">
      <w:pPr>
        <w:pStyle w:val="1"/>
        <w:rPr>
          <w:rFonts w:ascii="Times New Roman" w:hAnsi="Times New Roman" w:cs="Times New Roman"/>
          <w:b w:val="0"/>
          <w:color w:val="000000" w:themeColor="text1"/>
        </w:rPr>
      </w:pPr>
      <w:r w:rsidRPr="00492D92">
        <w:rPr>
          <w:rFonts w:ascii="Times New Roman" w:hAnsi="Times New Roman" w:cs="Times New Roman"/>
          <w:b w:val="0"/>
          <w:color w:val="000000" w:themeColor="text1"/>
        </w:rPr>
        <w:t xml:space="preserve">Реестр </w:t>
      </w:r>
      <w:r w:rsidRPr="00492D92">
        <w:rPr>
          <w:rFonts w:ascii="Times New Roman" w:hAnsi="Times New Roman" w:cs="Times New Roman"/>
          <w:b w:val="0"/>
          <w:color w:val="000000" w:themeColor="text1"/>
        </w:rPr>
        <w:br/>
        <w:t>__________________________</w:t>
      </w:r>
      <w:r w:rsidR="00DE0A22" w:rsidRPr="00492D92">
        <w:rPr>
          <w:rFonts w:ascii="Times New Roman" w:hAnsi="Times New Roman" w:cs="Times New Roman"/>
          <w:b w:val="0"/>
          <w:color w:val="000000" w:themeColor="text1"/>
        </w:rPr>
        <w:t>__________________________________________</w:t>
      </w:r>
      <w:r w:rsidRPr="00492D92">
        <w:rPr>
          <w:rFonts w:ascii="Times New Roman" w:hAnsi="Times New Roman" w:cs="Times New Roman"/>
          <w:b w:val="0"/>
          <w:color w:val="000000" w:themeColor="text1"/>
        </w:rPr>
        <w:t>____________</w:t>
      </w:r>
      <w:r w:rsidRPr="00492D92">
        <w:rPr>
          <w:rFonts w:ascii="Times New Roman" w:hAnsi="Times New Roman" w:cs="Times New Roman"/>
          <w:b w:val="0"/>
          <w:color w:val="000000" w:themeColor="text1"/>
        </w:rPr>
        <w:br/>
        <w:t>наименование органа администрации</w:t>
      </w:r>
      <w:r w:rsidR="00DE0A22" w:rsidRPr="00492D92">
        <w:rPr>
          <w:rFonts w:ascii="Times New Roman" w:hAnsi="Times New Roman" w:cs="Times New Roman"/>
          <w:b w:val="0"/>
          <w:color w:val="000000" w:themeColor="text1"/>
        </w:rPr>
        <w:t xml:space="preserve"> или муниципального учреждения</w:t>
      </w:r>
    </w:p>
    <w:p w:rsidR="007668F1" w:rsidRPr="00492D92" w:rsidRDefault="007668F1" w:rsidP="007668F1">
      <w:pPr>
        <w:rPr>
          <w:rFonts w:ascii="Times New Roman" w:hAnsi="Times New Roman" w:cs="Times New Roman"/>
          <w:color w:val="000000" w:themeColor="text1"/>
          <w:sz w:val="24"/>
          <w:szCs w:val="24"/>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080"/>
        <w:gridCol w:w="3335"/>
        <w:gridCol w:w="2551"/>
      </w:tblGrid>
      <w:tr w:rsidR="00492D92" w:rsidRPr="00492D92" w:rsidTr="00591BC7">
        <w:tc>
          <w:tcPr>
            <w:tcW w:w="560" w:type="dxa"/>
            <w:tcBorders>
              <w:top w:val="single" w:sz="4" w:space="0" w:color="auto"/>
              <w:bottom w:val="single" w:sz="4" w:space="0" w:color="auto"/>
              <w:right w:val="single" w:sz="4" w:space="0" w:color="auto"/>
            </w:tcBorders>
          </w:tcPr>
          <w:p w:rsidR="007668F1" w:rsidRPr="00492D92" w:rsidRDefault="007668F1" w:rsidP="00A762CC">
            <w:pPr>
              <w:pStyle w:val="ab"/>
              <w:jc w:val="center"/>
              <w:rPr>
                <w:rFonts w:ascii="Times New Roman" w:hAnsi="Times New Roman" w:cs="Times New Roman"/>
                <w:color w:val="000000" w:themeColor="text1"/>
              </w:rPr>
            </w:pPr>
            <w:r w:rsidRPr="00492D92">
              <w:rPr>
                <w:rFonts w:ascii="Times New Roman" w:hAnsi="Times New Roman" w:cs="Times New Roman"/>
                <w:color w:val="000000" w:themeColor="text1"/>
              </w:rPr>
              <w:t>N</w:t>
            </w:r>
            <w:r w:rsidRPr="00492D92">
              <w:rPr>
                <w:rFonts w:ascii="Times New Roman" w:hAnsi="Times New Roman" w:cs="Times New Roman"/>
                <w:color w:val="000000" w:themeColor="text1"/>
              </w:rPr>
              <w:br/>
              <w:t>п/п</w:t>
            </w:r>
          </w:p>
        </w:tc>
        <w:tc>
          <w:tcPr>
            <w:tcW w:w="3080" w:type="dxa"/>
            <w:tcBorders>
              <w:top w:val="single" w:sz="4" w:space="0" w:color="auto"/>
              <w:left w:val="single" w:sz="4" w:space="0" w:color="auto"/>
              <w:bottom w:val="single" w:sz="4" w:space="0" w:color="auto"/>
              <w:right w:val="single" w:sz="4" w:space="0" w:color="auto"/>
            </w:tcBorders>
          </w:tcPr>
          <w:p w:rsidR="007668F1" w:rsidRPr="00492D92" w:rsidRDefault="007668F1" w:rsidP="00A762CC">
            <w:pPr>
              <w:pStyle w:val="ab"/>
              <w:jc w:val="center"/>
              <w:rPr>
                <w:rFonts w:ascii="Times New Roman" w:hAnsi="Times New Roman" w:cs="Times New Roman"/>
                <w:color w:val="000000" w:themeColor="text1"/>
              </w:rPr>
            </w:pPr>
            <w:r w:rsidRPr="00492D92">
              <w:rPr>
                <w:rFonts w:ascii="Times New Roman" w:hAnsi="Times New Roman" w:cs="Times New Roman"/>
                <w:color w:val="000000" w:themeColor="text1"/>
              </w:rPr>
              <w:t>Наименование набора</w:t>
            </w:r>
            <w:r w:rsidR="00BB19FE">
              <w:rPr>
                <w:rFonts w:ascii="Times New Roman" w:hAnsi="Times New Roman" w:cs="Times New Roman"/>
                <w:color w:val="000000" w:themeColor="text1"/>
              </w:rPr>
              <w:t>/паспорта</w:t>
            </w:r>
            <w:r w:rsidRPr="00492D92">
              <w:rPr>
                <w:rFonts w:ascii="Times New Roman" w:hAnsi="Times New Roman" w:cs="Times New Roman"/>
                <w:color w:val="000000" w:themeColor="text1"/>
              </w:rPr>
              <w:t xml:space="preserve"> открытых данных</w:t>
            </w:r>
          </w:p>
        </w:tc>
        <w:tc>
          <w:tcPr>
            <w:tcW w:w="3335" w:type="dxa"/>
            <w:tcBorders>
              <w:top w:val="single" w:sz="4" w:space="0" w:color="auto"/>
              <w:left w:val="single" w:sz="4" w:space="0" w:color="auto"/>
              <w:bottom w:val="single" w:sz="4" w:space="0" w:color="auto"/>
              <w:right w:val="single" w:sz="4" w:space="0" w:color="auto"/>
            </w:tcBorders>
          </w:tcPr>
          <w:p w:rsidR="007668F1" w:rsidRPr="00492D92" w:rsidRDefault="007668F1" w:rsidP="00A762CC">
            <w:pPr>
              <w:pStyle w:val="ab"/>
              <w:jc w:val="center"/>
              <w:rPr>
                <w:rFonts w:ascii="Times New Roman" w:hAnsi="Times New Roman" w:cs="Times New Roman"/>
                <w:color w:val="000000" w:themeColor="text1"/>
              </w:rPr>
            </w:pPr>
            <w:r w:rsidRPr="00492D92">
              <w:rPr>
                <w:rFonts w:ascii="Times New Roman" w:hAnsi="Times New Roman" w:cs="Times New Roman"/>
                <w:color w:val="000000" w:themeColor="text1"/>
              </w:rPr>
              <w:t>Наименование файла</w:t>
            </w:r>
            <w:r w:rsidR="00DE0A22" w:rsidRPr="00492D92">
              <w:rPr>
                <w:rFonts w:ascii="Times New Roman" w:hAnsi="Times New Roman" w:cs="Times New Roman"/>
                <w:color w:val="000000" w:themeColor="text1"/>
              </w:rPr>
              <w:br/>
            </w:r>
            <w:r w:rsidR="00DE0A22" w:rsidRPr="00492D92">
              <w:rPr>
                <w:rFonts w:ascii="Times New Roman" w:hAnsi="Times New Roman"/>
                <w:bCs/>
                <w:color w:val="000000" w:themeColor="text1"/>
              </w:rPr>
              <w:t>исходных данных (представляемых в XLSX)</w:t>
            </w:r>
          </w:p>
        </w:tc>
        <w:tc>
          <w:tcPr>
            <w:tcW w:w="2551" w:type="dxa"/>
            <w:tcBorders>
              <w:top w:val="single" w:sz="4" w:space="0" w:color="auto"/>
              <w:left w:val="single" w:sz="4" w:space="0" w:color="auto"/>
              <w:bottom w:val="single" w:sz="4" w:space="0" w:color="auto"/>
            </w:tcBorders>
          </w:tcPr>
          <w:p w:rsidR="007668F1" w:rsidRPr="00492D92" w:rsidRDefault="007668F1" w:rsidP="00A762CC">
            <w:pPr>
              <w:pStyle w:val="ab"/>
              <w:jc w:val="center"/>
              <w:rPr>
                <w:rFonts w:ascii="Times New Roman" w:hAnsi="Times New Roman" w:cs="Times New Roman"/>
                <w:color w:val="000000" w:themeColor="text1"/>
              </w:rPr>
            </w:pPr>
            <w:r w:rsidRPr="00492D92">
              <w:rPr>
                <w:rFonts w:ascii="Times New Roman" w:hAnsi="Times New Roman" w:cs="Times New Roman"/>
                <w:color w:val="000000" w:themeColor="text1"/>
              </w:rPr>
              <w:t>Ответственное лицо</w:t>
            </w:r>
          </w:p>
        </w:tc>
      </w:tr>
      <w:tr w:rsidR="007668F1" w:rsidRPr="00492D92" w:rsidTr="00591BC7">
        <w:tc>
          <w:tcPr>
            <w:tcW w:w="560" w:type="dxa"/>
            <w:tcBorders>
              <w:top w:val="single" w:sz="4" w:space="0" w:color="auto"/>
              <w:bottom w:val="single" w:sz="4" w:space="0" w:color="auto"/>
              <w:right w:val="single" w:sz="4" w:space="0" w:color="auto"/>
            </w:tcBorders>
          </w:tcPr>
          <w:p w:rsidR="007668F1" w:rsidRPr="00492D92" w:rsidRDefault="007668F1" w:rsidP="00A762CC">
            <w:pPr>
              <w:pStyle w:val="ab"/>
              <w:rPr>
                <w:rFonts w:ascii="Times New Roman" w:hAnsi="Times New Roman" w:cs="Times New Roman"/>
                <w:color w:val="000000" w:themeColor="text1"/>
              </w:rPr>
            </w:pPr>
          </w:p>
        </w:tc>
        <w:tc>
          <w:tcPr>
            <w:tcW w:w="3080" w:type="dxa"/>
            <w:tcBorders>
              <w:top w:val="single" w:sz="4" w:space="0" w:color="auto"/>
              <w:left w:val="single" w:sz="4" w:space="0" w:color="auto"/>
              <w:bottom w:val="single" w:sz="4" w:space="0" w:color="auto"/>
              <w:right w:val="single" w:sz="4" w:space="0" w:color="auto"/>
            </w:tcBorders>
          </w:tcPr>
          <w:p w:rsidR="007668F1" w:rsidRPr="00492D92" w:rsidRDefault="007668F1" w:rsidP="00A762CC">
            <w:pPr>
              <w:pStyle w:val="ab"/>
              <w:rPr>
                <w:rFonts w:ascii="Times New Roman" w:hAnsi="Times New Roman" w:cs="Times New Roman"/>
                <w:color w:val="000000" w:themeColor="text1"/>
              </w:rPr>
            </w:pPr>
          </w:p>
        </w:tc>
        <w:tc>
          <w:tcPr>
            <w:tcW w:w="3335" w:type="dxa"/>
            <w:tcBorders>
              <w:top w:val="single" w:sz="4" w:space="0" w:color="auto"/>
              <w:left w:val="single" w:sz="4" w:space="0" w:color="auto"/>
              <w:bottom w:val="single" w:sz="4" w:space="0" w:color="auto"/>
              <w:right w:val="single" w:sz="4" w:space="0" w:color="auto"/>
            </w:tcBorders>
          </w:tcPr>
          <w:p w:rsidR="007668F1" w:rsidRPr="00492D92" w:rsidRDefault="007668F1" w:rsidP="00A762CC">
            <w:pPr>
              <w:pStyle w:val="ab"/>
              <w:rPr>
                <w:rFonts w:ascii="Times New Roman" w:hAnsi="Times New Roman" w:cs="Times New Roman"/>
                <w:color w:val="000000" w:themeColor="text1"/>
              </w:rPr>
            </w:pPr>
          </w:p>
        </w:tc>
        <w:tc>
          <w:tcPr>
            <w:tcW w:w="2551" w:type="dxa"/>
            <w:tcBorders>
              <w:top w:val="single" w:sz="4" w:space="0" w:color="auto"/>
              <w:left w:val="single" w:sz="4" w:space="0" w:color="auto"/>
              <w:bottom w:val="single" w:sz="4" w:space="0" w:color="auto"/>
            </w:tcBorders>
          </w:tcPr>
          <w:p w:rsidR="007668F1" w:rsidRPr="00492D92" w:rsidRDefault="007668F1" w:rsidP="00A762CC">
            <w:pPr>
              <w:pStyle w:val="ab"/>
              <w:rPr>
                <w:rFonts w:ascii="Times New Roman" w:hAnsi="Times New Roman" w:cs="Times New Roman"/>
                <w:color w:val="000000" w:themeColor="text1"/>
              </w:rPr>
            </w:pPr>
          </w:p>
        </w:tc>
      </w:tr>
    </w:tbl>
    <w:p w:rsidR="007668F1" w:rsidRPr="00492D92" w:rsidRDefault="007668F1" w:rsidP="00AB09D9">
      <w:pPr>
        <w:spacing w:after="0" w:line="240" w:lineRule="auto"/>
        <w:ind w:firstLine="708"/>
        <w:jc w:val="center"/>
        <w:rPr>
          <w:rFonts w:ascii="Times New Roman" w:hAnsi="Times New Roman" w:cs="Times New Roman"/>
          <w:color w:val="000000" w:themeColor="text1"/>
          <w:sz w:val="24"/>
          <w:szCs w:val="24"/>
        </w:rPr>
      </w:pPr>
    </w:p>
    <w:bookmarkEnd w:id="5"/>
    <w:p w:rsidR="00B502EB" w:rsidRPr="00492D92" w:rsidRDefault="00B502EB" w:rsidP="0013105B">
      <w:pPr>
        <w:spacing w:after="160" w:line="259" w:lineRule="auto"/>
        <w:rPr>
          <w:rFonts w:ascii="Times New Roman" w:hAnsi="Times New Roman" w:cs="Times New Roman"/>
          <w:color w:val="000000" w:themeColor="text1"/>
          <w:sz w:val="24"/>
          <w:szCs w:val="24"/>
        </w:rPr>
      </w:pPr>
    </w:p>
    <w:sectPr w:rsidR="00B502EB" w:rsidRPr="00492D92" w:rsidSect="00AD4141">
      <w:headerReference w:type="default" r:id="rId12"/>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26E" w:rsidRDefault="00B6726E" w:rsidP="00796D45">
      <w:pPr>
        <w:spacing w:after="0" w:line="240" w:lineRule="auto"/>
      </w:pPr>
      <w:r>
        <w:separator/>
      </w:r>
    </w:p>
  </w:endnote>
  <w:endnote w:type="continuationSeparator" w:id="0">
    <w:p w:rsidR="00B6726E" w:rsidRDefault="00B6726E" w:rsidP="00796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26E" w:rsidRDefault="00B6726E" w:rsidP="00796D45">
      <w:pPr>
        <w:spacing w:after="0" w:line="240" w:lineRule="auto"/>
      </w:pPr>
      <w:r>
        <w:separator/>
      </w:r>
    </w:p>
  </w:footnote>
  <w:footnote w:type="continuationSeparator" w:id="0">
    <w:p w:rsidR="00B6726E" w:rsidRDefault="00B6726E" w:rsidP="00796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837288"/>
      <w:docPartObj>
        <w:docPartGallery w:val="Page Numbers (Top of Page)"/>
        <w:docPartUnique/>
      </w:docPartObj>
    </w:sdtPr>
    <w:sdtEndPr/>
    <w:sdtContent>
      <w:p w:rsidR="00796D45" w:rsidRDefault="00796D45" w:rsidP="00BC22D7">
        <w:pPr>
          <w:pStyle w:val="a4"/>
          <w:jc w:val="center"/>
        </w:pPr>
        <w:r>
          <w:fldChar w:fldCharType="begin"/>
        </w:r>
        <w:r>
          <w:instrText>PAGE   \* MERGEFORMAT</w:instrText>
        </w:r>
        <w:r>
          <w:fldChar w:fldCharType="separate"/>
        </w:r>
        <w:r w:rsidR="0009362D">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E6495"/>
    <w:multiLevelType w:val="multilevel"/>
    <w:tmpl w:val="E290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F3808"/>
    <w:multiLevelType w:val="multilevel"/>
    <w:tmpl w:val="BAFCD3F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9B3"/>
    <w:rsid w:val="000001ED"/>
    <w:rsid w:val="00007EAC"/>
    <w:rsid w:val="00031EDA"/>
    <w:rsid w:val="00045647"/>
    <w:rsid w:val="00050036"/>
    <w:rsid w:val="00051636"/>
    <w:rsid w:val="00061609"/>
    <w:rsid w:val="00063364"/>
    <w:rsid w:val="0009362D"/>
    <w:rsid w:val="00094108"/>
    <w:rsid w:val="000949CB"/>
    <w:rsid w:val="00094B1F"/>
    <w:rsid w:val="000A34BF"/>
    <w:rsid w:val="000B7102"/>
    <w:rsid w:val="000C2048"/>
    <w:rsid w:val="000C58A6"/>
    <w:rsid w:val="000D4AA7"/>
    <w:rsid w:val="000E413B"/>
    <w:rsid w:val="000F4508"/>
    <w:rsid w:val="001045BC"/>
    <w:rsid w:val="00107495"/>
    <w:rsid w:val="00116DB5"/>
    <w:rsid w:val="00121759"/>
    <w:rsid w:val="00123DD1"/>
    <w:rsid w:val="001241B4"/>
    <w:rsid w:val="0013105B"/>
    <w:rsid w:val="00145918"/>
    <w:rsid w:val="001464A0"/>
    <w:rsid w:val="001562F2"/>
    <w:rsid w:val="001622FE"/>
    <w:rsid w:val="001950E8"/>
    <w:rsid w:val="001C3496"/>
    <w:rsid w:val="001C3EEE"/>
    <w:rsid w:val="001D6054"/>
    <w:rsid w:val="001E0E7F"/>
    <w:rsid w:val="001E287A"/>
    <w:rsid w:val="001F4052"/>
    <w:rsid w:val="00203A72"/>
    <w:rsid w:val="00220126"/>
    <w:rsid w:val="0022484D"/>
    <w:rsid w:val="00226B1A"/>
    <w:rsid w:val="00226C8A"/>
    <w:rsid w:val="00233006"/>
    <w:rsid w:val="00252BFC"/>
    <w:rsid w:val="00260A3C"/>
    <w:rsid w:val="002707FB"/>
    <w:rsid w:val="002827D7"/>
    <w:rsid w:val="00283347"/>
    <w:rsid w:val="00283BED"/>
    <w:rsid w:val="002A37BD"/>
    <w:rsid w:val="002C381C"/>
    <w:rsid w:val="002C5884"/>
    <w:rsid w:val="002D3749"/>
    <w:rsid w:val="002D6FFD"/>
    <w:rsid w:val="002F15CF"/>
    <w:rsid w:val="002F2382"/>
    <w:rsid w:val="00312CB4"/>
    <w:rsid w:val="00323233"/>
    <w:rsid w:val="00327042"/>
    <w:rsid w:val="003305CD"/>
    <w:rsid w:val="00331B7D"/>
    <w:rsid w:val="00336921"/>
    <w:rsid w:val="003375BF"/>
    <w:rsid w:val="00365630"/>
    <w:rsid w:val="003720C7"/>
    <w:rsid w:val="00374157"/>
    <w:rsid w:val="00375516"/>
    <w:rsid w:val="0037709B"/>
    <w:rsid w:val="003B7EEB"/>
    <w:rsid w:val="003F249F"/>
    <w:rsid w:val="003F7DE0"/>
    <w:rsid w:val="004047ED"/>
    <w:rsid w:val="00406D10"/>
    <w:rsid w:val="00410A0A"/>
    <w:rsid w:val="00410BF4"/>
    <w:rsid w:val="00412825"/>
    <w:rsid w:val="00412E22"/>
    <w:rsid w:val="00424224"/>
    <w:rsid w:val="0044188B"/>
    <w:rsid w:val="00466D55"/>
    <w:rsid w:val="00492D92"/>
    <w:rsid w:val="004B6AB0"/>
    <w:rsid w:val="004C193A"/>
    <w:rsid w:val="004C7F71"/>
    <w:rsid w:val="004D1E6C"/>
    <w:rsid w:val="004D69BC"/>
    <w:rsid w:val="004E62EB"/>
    <w:rsid w:val="004E6C08"/>
    <w:rsid w:val="004F320D"/>
    <w:rsid w:val="004F6334"/>
    <w:rsid w:val="00515BB8"/>
    <w:rsid w:val="00527AFB"/>
    <w:rsid w:val="00531777"/>
    <w:rsid w:val="005338F0"/>
    <w:rsid w:val="0054392D"/>
    <w:rsid w:val="00544C8E"/>
    <w:rsid w:val="005570F0"/>
    <w:rsid w:val="0058077F"/>
    <w:rsid w:val="0058109D"/>
    <w:rsid w:val="005843BF"/>
    <w:rsid w:val="00587874"/>
    <w:rsid w:val="00591BC7"/>
    <w:rsid w:val="00595335"/>
    <w:rsid w:val="005A2E0F"/>
    <w:rsid w:val="005A6C26"/>
    <w:rsid w:val="005B41C0"/>
    <w:rsid w:val="005B6DCC"/>
    <w:rsid w:val="005E0686"/>
    <w:rsid w:val="005E7630"/>
    <w:rsid w:val="005F1E7A"/>
    <w:rsid w:val="005F53B4"/>
    <w:rsid w:val="00602055"/>
    <w:rsid w:val="0062070F"/>
    <w:rsid w:val="00622A40"/>
    <w:rsid w:val="00625BD1"/>
    <w:rsid w:val="006269C5"/>
    <w:rsid w:val="00632AB3"/>
    <w:rsid w:val="00634373"/>
    <w:rsid w:val="006428B1"/>
    <w:rsid w:val="00645CDC"/>
    <w:rsid w:val="006469C0"/>
    <w:rsid w:val="006512E7"/>
    <w:rsid w:val="0065325F"/>
    <w:rsid w:val="00690297"/>
    <w:rsid w:val="006C0BB4"/>
    <w:rsid w:val="006C1DBC"/>
    <w:rsid w:val="006C35DD"/>
    <w:rsid w:val="006C785A"/>
    <w:rsid w:val="006D5B43"/>
    <w:rsid w:val="006E73B8"/>
    <w:rsid w:val="006F16E4"/>
    <w:rsid w:val="006F6D23"/>
    <w:rsid w:val="007102E7"/>
    <w:rsid w:val="0071396A"/>
    <w:rsid w:val="007142DF"/>
    <w:rsid w:val="00716707"/>
    <w:rsid w:val="00720B14"/>
    <w:rsid w:val="00725986"/>
    <w:rsid w:val="00727D1B"/>
    <w:rsid w:val="00750C4B"/>
    <w:rsid w:val="007668F1"/>
    <w:rsid w:val="007725A3"/>
    <w:rsid w:val="00774235"/>
    <w:rsid w:val="00777441"/>
    <w:rsid w:val="007879E4"/>
    <w:rsid w:val="00793255"/>
    <w:rsid w:val="00796D45"/>
    <w:rsid w:val="007A4203"/>
    <w:rsid w:val="007B0FB6"/>
    <w:rsid w:val="007B2584"/>
    <w:rsid w:val="007C06D3"/>
    <w:rsid w:val="007C2F5E"/>
    <w:rsid w:val="007D00D5"/>
    <w:rsid w:val="007D0AA3"/>
    <w:rsid w:val="007D2146"/>
    <w:rsid w:val="007D2F16"/>
    <w:rsid w:val="007E6622"/>
    <w:rsid w:val="0080702C"/>
    <w:rsid w:val="00815C44"/>
    <w:rsid w:val="008176D5"/>
    <w:rsid w:val="00823A48"/>
    <w:rsid w:val="00825408"/>
    <w:rsid w:val="00831D03"/>
    <w:rsid w:val="00834210"/>
    <w:rsid w:val="00842F31"/>
    <w:rsid w:val="00846443"/>
    <w:rsid w:val="0085184C"/>
    <w:rsid w:val="00856A50"/>
    <w:rsid w:val="00861E83"/>
    <w:rsid w:val="0086353A"/>
    <w:rsid w:val="00864A02"/>
    <w:rsid w:val="008A0DCD"/>
    <w:rsid w:val="008A1D32"/>
    <w:rsid w:val="008A2DF8"/>
    <w:rsid w:val="008C6F8C"/>
    <w:rsid w:val="008E0CB9"/>
    <w:rsid w:val="008E1CDD"/>
    <w:rsid w:val="008E47B8"/>
    <w:rsid w:val="008F199E"/>
    <w:rsid w:val="008F2540"/>
    <w:rsid w:val="008F5140"/>
    <w:rsid w:val="008F60E3"/>
    <w:rsid w:val="0090214E"/>
    <w:rsid w:val="0090499D"/>
    <w:rsid w:val="00912627"/>
    <w:rsid w:val="00930CA8"/>
    <w:rsid w:val="00931103"/>
    <w:rsid w:val="0095006C"/>
    <w:rsid w:val="00957A65"/>
    <w:rsid w:val="00962943"/>
    <w:rsid w:val="009646BC"/>
    <w:rsid w:val="009711F5"/>
    <w:rsid w:val="009724E0"/>
    <w:rsid w:val="00981760"/>
    <w:rsid w:val="00983FE4"/>
    <w:rsid w:val="009870E0"/>
    <w:rsid w:val="009A0853"/>
    <w:rsid w:val="009A3F6B"/>
    <w:rsid w:val="009A4206"/>
    <w:rsid w:val="009A6188"/>
    <w:rsid w:val="009B048A"/>
    <w:rsid w:val="009B63E0"/>
    <w:rsid w:val="009B7CB8"/>
    <w:rsid w:val="009C0054"/>
    <w:rsid w:val="009C028D"/>
    <w:rsid w:val="009D0B65"/>
    <w:rsid w:val="009E5FD4"/>
    <w:rsid w:val="009F3379"/>
    <w:rsid w:val="00A025FD"/>
    <w:rsid w:val="00A0745C"/>
    <w:rsid w:val="00A17FEC"/>
    <w:rsid w:val="00A233C5"/>
    <w:rsid w:val="00A268D0"/>
    <w:rsid w:val="00A42E3F"/>
    <w:rsid w:val="00A456C0"/>
    <w:rsid w:val="00A55BA7"/>
    <w:rsid w:val="00A60146"/>
    <w:rsid w:val="00A601BA"/>
    <w:rsid w:val="00A61F5B"/>
    <w:rsid w:val="00A671DC"/>
    <w:rsid w:val="00A70808"/>
    <w:rsid w:val="00A81E0A"/>
    <w:rsid w:val="00AA118A"/>
    <w:rsid w:val="00AA3CEE"/>
    <w:rsid w:val="00AB09D9"/>
    <w:rsid w:val="00AC13D5"/>
    <w:rsid w:val="00AD4141"/>
    <w:rsid w:val="00AD6FE4"/>
    <w:rsid w:val="00AF25A3"/>
    <w:rsid w:val="00AF49B3"/>
    <w:rsid w:val="00AF67B7"/>
    <w:rsid w:val="00B01309"/>
    <w:rsid w:val="00B051DD"/>
    <w:rsid w:val="00B12837"/>
    <w:rsid w:val="00B14BE7"/>
    <w:rsid w:val="00B20098"/>
    <w:rsid w:val="00B200A8"/>
    <w:rsid w:val="00B23D01"/>
    <w:rsid w:val="00B23EEE"/>
    <w:rsid w:val="00B2641C"/>
    <w:rsid w:val="00B31807"/>
    <w:rsid w:val="00B35549"/>
    <w:rsid w:val="00B40881"/>
    <w:rsid w:val="00B42F01"/>
    <w:rsid w:val="00B461E1"/>
    <w:rsid w:val="00B502EB"/>
    <w:rsid w:val="00B50AEE"/>
    <w:rsid w:val="00B525F3"/>
    <w:rsid w:val="00B62BC3"/>
    <w:rsid w:val="00B63BC2"/>
    <w:rsid w:val="00B6726E"/>
    <w:rsid w:val="00B77E9D"/>
    <w:rsid w:val="00B8087A"/>
    <w:rsid w:val="00B87068"/>
    <w:rsid w:val="00BA2E83"/>
    <w:rsid w:val="00BB1687"/>
    <w:rsid w:val="00BB19FE"/>
    <w:rsid w:val="00BC22D7"/>
    <w:rsid w:val="00BC7F15"/>
    <w:rsid w:val="00BD2D3A"/>
    <w:rsid w:val="00BD2E26"/>
    <w:rsid w:val="00BE0719"/>
    <w:rsid w:val="00BE285F"/>
    <w:rsid w:val="00BF5988"/>
    <w:rsid w:val="00BF69E3"/>
    <w:rsid w:val="00C056B4"/>
    <w:rsid w:val="00C15E1B"/>
    <w:rsid w:val="00C23B94"/>
    <w:rsid w:val="00C31A67"/>
    <w:rsid w:val="00C32649"/>
    <w:rsid w:val="00C376E7"/>
    <w:rsid w:val="00C44B85"/>
    <w:rsid w:val="00C458D0"/>
    <w:rsid w:val="00C508FB"/>
    <w:rsid w:val="00C55D5E"/>
    <w:rsid w:val="00C64C6E"/>
    <w:rsid w:val="00C764EA"/>
    <w:rsid w:val="00C7762B"/>
    <w:rsid w:val="00C81FA9"/>
    <w:rsid w:val="00C823F8"/>
    <w:rsid w:val="00C82AB5"/>
    <w:rsid w:val="00C86AC1"/>
    <w:rsid w:val="00C923A6"/>
    <w:rsid w:val="00CA13B5"/>
    <w:rsid w:val="00CA7406"/>
    <w:rsid w:val="00CB5A2F"/>
    <w:rsid w:val="00CB5A48"/>
    <w:rsid w:val="00CC12C8"/>
    <w:rsid w:val="00CC62D2"/>
    <w:rsid w:val="00CC7788"/>
    <w:rsid w:val="00CE45AD"/>
    <w:rsid w:val="00CF4A71"/>
    <w:rsid w:val="00D04B43"/>
    <w:rsid w:val="00D04BC2"/>
    <w:rsid w:val="00D0733C"/>
    <w:rsid w:val="00D16D33"/>
    <w:rsid w:val="00D20857"/>
    <w:rsid w:val="00D34A5A"/>
    <w:rsid w:val="00D50586"/>
    <w:rsid w:val="00D56532"/>
    <w:rsid w:val="00D57980"/>
    <w:rsid w:val="00D63A2A"/>
    <w:rsid w:val="00D63ED0"/>
    <w:rsid w:val="00D66451"/>
    <w:rsid w:val="00D73CC6"/>
    <w:rsid w:val="00D76F0A"/>
    <w:rsid w:val="00D81612"/>
    <w:rsid w:val="00D859FE"/>
    <w:rsid w:val="00D87622"/>
    <w:rsid w:val="00DB1762"/>
    <w:rsid w:val="00DB2FD6"/>
    <w:rsid w:val="00DC1C43"/>
    <w:rsid w:val="00DE0A22"/>
    <w:rsid w:val="00DE7128"/>
    <w:rsid w:val="00DE7D78"/>
    <w:rsid w:val="00DE7DC6"/>
    <w:rsid w:val="00DF43FB"/>
    <w:rsid w:val="00DF73E1"/>
    <w:rsid w:val="00E0732C"/>
    <w:rsid w:val="00E07FFE"/>
    <w:rsid w:val="00E12775"/>
    <w:rsid w:val="00E24C85"/>
    <w:rsid w:val="00E33184"/>
    <w:rsid w:val="00E36C85"/>
    <w:rsid w:val="00E45EF3"/>
    <w:rsid w:val="00E526E4"/>
    <w:rsid w:val="00E53908"/>
    <w:rsid w:val="00E5619E"/>
    <w:rsid w:val="00E625A6"/>
    <w:rsid w:val="00E647D5"/>
    <w:rsid w:val="00E671CC"/>
    <w:rsid w:val="00E70AF5"/>
    <w:rsid w:val="00E835F5"/>
    <w:rsid w:val="00E9092E"/>
    <w:rsid w:val="00EA202C"/>
    <w:rsid w:val="00EA6A67"/>
    <w:rsid w:val="00EA781A"/>
    <w:rsid w:val="00EB1C45"/>
    <w:rsid w:val="00ED17B3"/>
    <w:rsid w:val="00ED2D0B"/>
    <w:rsid w:val="00ED532B"/>
    <w:rsid w:val="00F01D1C"/>
    <w:rsid w:val="00F046D4"/>
    <w:rsid w:val="00F07371"/>
    <w:rsid w:val="00F07A50"/>
    <w:rsid w:val="00F1130C"/>
    <w:rsid w:val="00F15404"/>
    <w:rsid w:val="00F22096"/>
    <w:rsid w:val="00F22ED3"/>
    <w:rsid w:val="00F237CF"/>
    <w:rsid w:val="00F3464B"/>
    <w:rsid w:val="00F5141D"/>
    <w:rsid w:val="00F54A0C"/>
    <w:rsid w:val="00F61A18"/>
    <w:rsid w:val="00F64E3A"/>
    <w:rsid w:val="00F720ED"/>
    <w:rsid w:val="00F91A6D"/>
    <w:rsid w:val="00F95891"/>
    <w:rsid w:val="00FB614A"/>
    <w:rsid w:val="00FC2DED"/>
    <w:rsid w:val="00FC452C"/>
    <w:rsid w:val="00FC76E9"/>
    <w:rsid w:val="00FC7F1E"/>
    <w:rsid w:val="00FD43D7"/>
    <w:rsid w:val="00FD7076"/>
    <w:rsid w:val="00FE7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C67E5"/>
  <w15:chartTrackingRefBased/>
  <w15:docId w15:val="{6B96E4B1-336D-48D7-AA75-50667C18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CDD"/>
    <w:pPr>
      <w:spacing w:after="200" w:line="276" w:lineRule="auto"/>
    </w:pPr>
    <w:rPr>
      <w:rFonts w:ascii="Calibri" w:eastAsia="Times New Roman" w:hAnsi="Calibri" w:cs="Calibri"/>
      <w:lang w:eastAsia="ru-RU"/>
    </w:rPr>
  </w:style>
  <w:style w:type="paragraph" w:styleId="1">
    <w:name w:val="heading 1"/>
    <w:basedOn w:val="a"/>
    <w:next w:val="a"/>
    <w:link w:val="10"/>
    <w:uiPriority w:val="99"/>
    <w:qFormat/>
    <w:rsid w:val="00051636"/>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464A0"/>
    <w:pPr>
      <w:spacing w:after="0" w:line="240" w:lineRule="auto"/>
    </w:pPr>
    <w:rPr>
      <w:rFonts w:ascii="Calibri" w:eastAsia="Times New Roman" w:hAnsi="Calibri" w:cs="Calibri"/>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96D4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6D45"/>
    <w:rPr>
      <w:rFonts w:ascii="Calibri" w:eastAsia="Times New Roman" w:hAnsi="Calibri" w:cs="Calibri"/>
      <w:lang w:eastAsia="ru-RU"/>
    </w:rPr>
  </w:style>
  <w:style w:type="paragraph" w:styleId="a6">
    <w:name w:val="footer"/>
    <w:basedOn w:val="a"/>
    <w:link w:val="a7"/>
    <w:uiPriority w:val="99"/>
    <w:unhideWhenUsed/>
    <w:rsid w:val="00796D4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6D45"/>
    <w:rPr>
      <w:rFonts w:ascii="Calibri" w:eastAsia="Times New Roman" w:hAnsi="Calibri" w:cs="Calibri"/>
      <w:lang w:eastAsia="ru-RU"/>
    </w:rPr>
  </w:style>
  <w:style w:type="paragraph" w:styleId="a8">
    <w:name w:val="Balloon Text"/>
    <w:basedOn w:val="a"/>
    <w:link w:val="a9"/>
    <w:uiPriority w:val="99"/>
    <w:semiHidden/>
    <w:unhideWhenUsed/>
    <w:rsid w:val="001950E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950E8"/>
    <w:rPr>
      <w:rFonts w:ascii="Segoe UI" w:eastAsia="Times New Roman" w:hAnsi="Segoe UI" w:cs="Segoe UI"/>
      <w:sz w:val="18"/>
      <w:szCs w:val="18"/>
      <w:lang w:eastAsia="ru-RU"/>
    </w:rPr>
  </w:style>
  <w:style w:type="paragraph" w:customStyle="1" w:styleId="ConsPlusTitle">
    <w:name w:val="ConsPlusTitle"/>
    <w:rsid w:val="009C0054"/>
    <w:pPr>
      <w:autoSpaceDE w:val="0"/>
      <w:autoSpaceDN w:val="0"/>
      <w:adjustRightInd w:val="0"/>
      <w:spacing w:before="20" w:after="0" w:line="240" w:lineRule="auto"/>
    </w:pPr>
    <w:rPr>
      <w:rFonts w:ascii="Times New Roman" w:eastAsia="Times New Roman" w:hAnsi="Times New Roman" w:cs="Times New Roman"/>
      <w:b/>
      <w:bCs/>
      <w:sz w:val="28"/>
      <w:szCs w:val="28"/>
    </w:rPr>
  </w:style>
  <w:style w:type="paragraph" w:customStyle="1" w:styleId="Default">
    <w:name w:val="Default"/>
    <w:rsid w:val="00E24C8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9"/>
    <w:rsid w:val="00051636"/>
    <w:rPr>
      <w:rFonts w:ascii="Times New Roman CYR" w:eastAsiaTheme="minorEastAsia" w:hAnsi="Times New Roman CYR" w:cs="Times New Roman CYR"/>
      <w:b/>
      <w:bCs/>
      <w:color w:val="26282F"/>
      <w:sz w:val="24"/>
      <w:szCs w:val="24"/>
      <w:lang w:eastAsia="ru-RU"/>
    </w:rPr>
  </w:style>
  <w:style w:type="character" w:customStyle="1" w:styleId="aa">
    <w:name w:val="Гипертекстовая ссылка"/>
    <w:basedOn w:val="a0"/>
    <w:uiPriority w:val="99"/>
    <w:rsid w:val="00051636"/>
    <w:rPr>
      <w:color w:val="106BBE"/>
    </w:rPr>
  </w:style>
  <w:style w:type="paragraph" w:customStyle="1" w:styleId="ab">
    <w:name w:val="Нормальный (таблица)"/>
    <w:basedOn w:val="a"/>
    <w:next w:val="a"/>
    <w:uiPriority w:val="99"/>
    <w:rsid w:val="0005163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c">
    <w:name w:val="Прижатый влево"/>
    <w:basedOn w:val="a"/>
    <w:next w:val="a"/>
    <w:uiPriority w:val="99"/>
    <w:rsid w:val="00051636"/>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paragraph" w:styleId="ad">
    <w:name w:val="Normal (Web)"/>
    <w:basedOn w:val="a"/>
    <w:uiPriority w:val="99"/>
    <w:unhideWhenUsed/>
    <w:rsid w:val="00051636"/>
    <w:pPr>
      <w:spacing w:before="100" w:beforeAutospacing="1" w:after="100" w:afterAutospacing="1" w:line="240" w:lineRule="auto"/>
    </w:pPr>
    <w:rPr>
      <w:rFonts w:ascii="Times New Roman" w:hAnsi="Times New Roman" w:cs="Times New Roman"/>
      <w:sz w:val="24"/>
      <w:szCs w:val="24"/>
    </w:rPr>
  </w:style>
  <w:style w:type="character" w:customStyle="1" w:styleId="ae">
    <w:name w:val="Цветовое выделение"/>
    <w:uiPriority w:val="99"/>
    <w:rsid w:val="00F91A6D"/>
    <w:rPr>
      <w:b/>
      <w:bCs/>
      <w:color w:val="26282F"/>
    </w:rPr>
  </w:style>
  <w:style w:type="paragraph" w:styleId="af">
    <w:name w:val="List Paragraph"/>
    <w:basedOn w:val="a"/>
    <w:uiPriority w:val="34"/>
    <w:qFormat/>
    <w:rsid w:val="005843BF"/>
    <w:pPr>
      <w:ind w:left="720"/>
      <w:contextualSpacing/>
    </w:pPr>
  </w:style>
  <w:style w:type="character" w:styleId="af0">
    <w:name w:val="Emphasis"/>
    <w:basedOn w:val="a0"/>
    <w:uiPriority w:val="20"/>
    <w:qFormat/>
    <w:rsid w:val="001241B4"/>
    <w:rPr>
      <w:i/>
      <w:iCs/>
    </w:rPr>
  </w:style>
  <w:style w:type="paragraph" w:customStyle="1" w:styleId="s1">
    <w:name w:val="s_1"/>
    <w:basedOn w:val="a"/>
    <w:rsid w:val="00E625A6"/>
    <w:pPr>
      <w:spacing w:before="100" w:beforeAutospacing="1" w:after="100" w:afterAutospacing="1" w:line="240" w:lineRule="auto"/>
    </w:pPr>
    <w:rPr>
      <w:rFonts w:ascii="Times New Roman" w:hAnsi="Times New Roman" w:cs="Times New Roman"/>
      <w:sz w:val="24"/>
      <w:szCs w:val="24"/>
    </w:rPr>
  </w:style>
  <w:style w:type="character" w:styleId="af1">
    <w:name w:val="Hyperlink"/>
    <w:basedOn w:val="a0"/>
    <w:uiPriority w:val="99"/>
    <w:unhideWhenUsed/>
    <w:rsid w:val="00E625A6"/>
    <w:rPr>
      <w:color w:val="0000FF"/>
      <w:u w:val="single"/>
    </w:rPr>
  </w:style>
  <w:style w:type="character" w:customStyle="1" w:styleId="linkdesc">
    <w:name w:val="link_desc"/>
    <w:basedOn w:val="a0"/>
    <w:rsid w:val="00AC13D5"/>
  </w:style>
  <w:style w:type="character" w:customStyle="1" w:styleId="linktitle">
    <w:name w:val="link_title"/>
    <w:basedOn w:val="a0"/>
    <w:rsid w:val="00AC1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6239">
      <w:bodyDiv w:val="1"/>
      <w:marLeft w:val="0"/>
      <w:marRight w:val="0"/>
      <w:marTop w:val="0"/>
      <w:marBottom w:val="0"/>
      <w:divBdr>
        <w:top w:val="none" w:sz="0" w:space="0" w:color="auto"/>
        <w:left w:val="none" w:sz="0" w:space="0" w:color="auto"/>
        <w:bottom w:val="none" w:sz="0" w:space="0" w:color="auto"/>
        <w:right w:val="none" w:sz="0" w:space="0" w:color="auto"/>
      </w:divBdr>
    </w:div>
    <w:div w:id="1267689197">
      <w:bodyDiv w:val="1"/>
      <w:marLeft w:val="0"/>
      <w:marRight w:val="0"/>
      <w:marTop w:val="0"/>
      <w:marBottom w:val="0"/>
      <w:divBdr>
        <w:top w:val="none" w:sz="0" w:space="0" w:color="auto"/>
        <w:left w:val="none" w:sz="0" w:space="0" w:color="auto"/>
        <w:bottom w:val="none" w:sz="0" w:space="0" w:color="auto"/>
        <w:right w:val="none" w:sz="0" w:space="0" w:color="auto"/>
      </w:divBdr>
    </w:div>
    <w:div w:id="1335690347">
      <w:bodyDiv w:val="1"/>
      <w:marLeft w:val="0"/>
      <w:marRight w:val="0"/>
      <w:marTop w:val="0"/>
      <w:marBottom w:val="0"/>
      <w:divBdr>
        <w:top w:val="none" w:sz="0" w:space="0" w:color="auto"/>
        <w:left w:val="none" w:sz="0" w:space="0" w:color="auto"/>
        <w:bottom w:val="none" w:sz="0" w:space="0" w:color="auto"/>
        <w:right w:val="none" w:sz="0" w:space="0" w:color="auto"/>
      </w:divBdr>
      <w:divsChild>
        <w:div w:id="263735404">
          <w:marLeft w:val="0"/>
          <w:marRight w:val="0"/>
          <w:marTop w:val="0"/>
          <w:marBottom w:val="0"/>
          <w:divBdr>
            <w:top w:val="none" w:sz="0" w:space="0" w:color="auto"/>
            <w:left w:val="none" w:sz="0" w:space="0" w:color="auto"/>
            <w:bottom w:val="none" w:sz="0" w:space="0" w:color="auto"/>
            <w:right w:val="none" w:sz="0" w:space="0" w:color="auto"/>
          </w:divBdr>
        </w:div>
        <w:div w:id="8372215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30371720">
      <w:bodyDiv w:val="1"/>
      <w:marLeft w:val="0"/>
      <w:marRight w:val="0"/>
      <w:marTop w:val="0"/>
      <w:marBottom w:val="0"/>
      <w:divBdr>
        <w:top w:val="none" w:sz="0" w:space="0" w:color="auto"/>
        <w:left w:val="none" w:sz="0" w:space="0" w:color="auto"/>
        <w:bottom w:val="none" w:sz="0" w:space="0" w:color="auto"/>
        <w:right w:val="none" w:sz="0" w:space="0" w:color="auto"/>
      </w:divBdr>
    </w:div>
    <w:div w:id="206972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9487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admhmao.ru" TargetMode="External"/><Relationship Id="rId5" Type="http://schemas.openxmlformats.org/officeDocument/2006/relationships/webSettings" Target="webSettings.xml"/><Relationship Id="rId10" Type="http://schemas.openxmlformats.org/officeDocument/2006/relationships/hyperlink" Target="https://opendata.admmegion.ru" TargetMode="External"/><Relationship Id="rId4" Type="http://schemas.openxmlformats.org/officeDocument/2006/relationships/settings" Target="settings.xml"/><Relationship Id="rId9" Type="http://schemas.openxmlformats.org/officeDocument/2006/relationships/hyperlink" Target="http://mobileonline.garant.ru/document/redirect/7043825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64F19-818D-45FE-919B-CD563B5B9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2827</Words>
  <Characters>16120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Дядич Оксана Александровна</dc:creator>
  <cp:keywords/>
  <dc:description/>
  <cp:lastModifiedBy>Рянская Елена Сергеевна</cp:lastModifiedBy>
  <cp:revision>4</cp:revision>
  <cp:lastPrinted>2023-03-02T10:46:00Z</cp:lastPrinted>
  <dcterms:created xsi:type="dcterms:W3CDTF">2023-03-07T06:09:00Z</dcterms:created>
  <dcterms:modified xsi:type="dcterms:W3CDTF">2025-10-07T06:02:00Z</dcterms:modified>
</cp:coreProperties>
</file>